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3DFC2413" w:rsidR="005F2BA6" w:rsidRDefault="00F841F6" w:rsidP="005F7961">
      <w:pPr>
        <w:pStyle w:val="Heading1"/>
        <w:shd w:val="clear" w:color="auto" w:fill="FFFFFF"/>
        <w:spacing w:before="0" w:after="120"/>
        <w:textAlignment w:val="baseline"/>
        <w:rPr>
          <w:rFonts w:asciiTheme="minorHAnsi" w:eastAsia="Times New Roman" w:hAnsiTheme="minorHAnsi" w:cs="Arial"/>
          <w:b w:val="0"/>
          <w:color w:val="1A1919"/>
          <w:sz w:val="32"/>
          <w:szCs w:val="32"/>
          <w:lang w:eastAsia="tr-TR"/>
        </w:rPr>
      </w:pPr>
      <w:r>
        <w:rPr>
          <w:rFonts w:ascii="Calibri" w:eastAsia="Times New Roman" w:hAnsi="Calibri" w:cs="Tahoma"/>
          <w:color w:val="212121"/>
          <w:sz w:val="32"/>
          <w:szCs w:val="32"/>
          <w:lang w:eastAsia="tr-TR"/>
        </w:rPr>
        <w:t>Sana Meydan Okuyorum</w:t>
      </w:r>
      <w:r w:rsidR="00477158" w:rsidRPr="00F66CFB">
        <w:rPr>
          <w:rFonts w:ascii="Calibri" w:eastAsia="Times New Roman" w:hAnsi="Calibri" w:cs="Tahoma"/>
          <w:b w:val="0"/>
          <w:bCs w:val="0"/>
          <w:color w:val="212121"/>
          <w:sz w:val="24"/>
          <w:szCs w:val="24"/>
          <w:lang w:eastAsia="tr-TR"/>
        </w:rPr>
        <w:t xml:space="preserve"> </w:t>
      </w:r>
      <w:r w:rsidR="00F66CFB" w:rsidRPr="00F66CFB">
        <w:rPr>
          <w:rFonts w:ascii="Calibri" w:eastAsia="Times New Roman" w:hAnsi="Calibri" w:cs="Tahoma"/>
          <w:b w:val="0"/>
          <w:bCs w:val="0"/>
          <w:color w:val="212121"/>
          <w:sz w:val="24"/>
          <w:szCs w:val="24"/>
          <w:lang w:eastAsia="tr-TR"/>
        </w:rPr>
        <w:t xml:space="preserve"> </w:t>
      </w:r>
      <w:r w:rsidR="00F552F1" w:rsidRPr="00F66CFB">
        <w:rPr>
          <w:rFonts w:ascii="Calibri" w:eastAsia="Times New Roman" w:hAnsi="Calibri" w:cs="Times New Roman"/>
          <w:b w:val="0"/>
          <w:bCs w:val="0"/>
          <w:color w:val="auto"/>
          <w:sz w:val="24"/>
          <w:szCs w:val="24"/>
          <w:lang w:val="en-US"/>
        </w:rPr>
        <w:t>•</w:t>
      </w:r>
      <w:r w:rsidR="00F66CFB" w:rsidRPr="00F66CFB">
        <w:rPr>
          <w:rFonts w:ascii="Calibri" w:eastAsia="Times New Roman" w:hAnsi="Calibri" w:cs="Times New Roman"/>
          <w:b w:val="0"/>
          <w:bCs w:val="0"/>
          <w:color w:val="auto"/>
          <w:sz w:val="24"/>
          <w:szCs w:val="24"/>
          <w:lang w:val="en-US"/>
        </w:rPr>
        <w:t xml:space="preserve"> </w:t>
      </w:r>
      <w:r w:rsidR="00F552F1" w:rsidRPr="00F66CFB">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Suat Duman</w:t>
      </w:r>
    </w:p>
    <w:p w14:paraId="109EB007" w14:textId="77777777" w:rsidR="00F66CFB" w:rsidRPr="007E3845" w:rsidRDefault="00F841F6" w:rsidP="00F66CFB">
      <w:pPr>
        <w:snapToGrid w:val="0"/>
        <w:spacing w:after="0" w:line="240" w:lineRule="auto"/>
        <w:rPr>
          <w:rFonts w:ascii="Calibri" w:eastAsia="Times New Roman" w:hAnsi="Calibri" w:cs="Times New Roman"/>
          <w:lang w:val="en-US"/>
        </w:rPr>
      </w:pPr>
      <w:r w:rsidRPr="007E3845">
        <w:rPr>
          <w:lang w:eastAsia="tr-TR"/>
        </w:rPr>
        <w:t>Gizemli Maceralar</w:t>
      </w:r>
      <w:r w:rsidR="00F66CFB" w:rsidRPr="007E3845">
        <w:rPr>
          <w:lang w:eastAsia="tr-TR"/>
        </w:rPr>
        <w:t xml:space="preserve"> Koleksiyonu </w:t>
      </w:r>
      <w:r w:rsidR="00F66CFB" w:rsidRPr="007E3845">
        <w:rPr>
          <w:rFonts w:ascii="Calibri" w:eastAsia="Times New Roman" w:hAnsi="Calibri" w:cs="Times New Roman"/>
          <w:lang w:val="en-US"/>
        </w:rPr>
        <w:t xml:space="preserve">• </w:t>
      </w:r>
      <w:r w:rsidRPr="007E3845">
        <w:rPr>
          <w:lang w:eastAsia="tr-TR"/>
        </w:rPr>
        <w:t>Mars Vulpes dizisi</w:t>
      </w:r>
      <w:r w:rsidR="00F66CFB" w:rsidRPr="007E3845">
        <w:rPr>
          <w:lang w:eastAsia="tr-TR"/>
        </w:rPr>
        <w:t xml:space="preserve"> 2 </w:t>
      </w:r>
      <w:r w:rsidR="00F66CFB" w:rsidRPr="007E3845">
        <w:rPr>
          <w:rFonts w:ascii="Calibri" w:eastAsia="Times New Roman" w:hAnsi="Calibri" w:cs="Times New Roman"/>
          <w:lang w:val="en-US"/>
        </w:rPr>
        <w:t xml:space="preserve">• </w:t>
      </w:r>
    </w:p>
    <w:p w14:paraId="3AFC848C" w14:textId="4213E756" w:rsidR="00CD60D2" w:rsidRPr="007E3845" w:rsidRDefault="00F66CFB" w:rsidP="00F66CFB">
      <w:pPr>
        <w:snapToGrid w:val="0"/>
        <w:spacing w:after="0" w:line="240" w:lineRule="auto"/>
        <w:rPr>
          <w:rFonts w:ascii="Calibri" w:eastAsia="Times New Roman" w:hAnsi="Calibri" w:cs="Times New Roman"/>
          <w:lang w:val="en-US"/>
        </w:rPr>
      </w:pPr>
      <w:r w:rsidRPr="007E3845">
        <w:rPr>
          <w:lang w:eastAsia="tr-TR"/>
        </w:rPr>
        <w:t xml:space="preserve">Resimleyen: Yusuf Tansu Özel </w:t>
      </w:r>
      <w:r w:rsidRPr="007E3845">
        <w:rPr>
          <w:rFonts w:ascii="Calibri" w:eastAsia="Times New Roman" w:hAnsi="Calibri" w:cs="Times New Roman"/>
          <w:lang w:val="en-US"/>
        </w:rPr>
        <w:t xml:space="preserve">• </w:t>
      </w:r>
      <w:r w:rsidR="007D6509" w:rsidRPr="007E3845">
        <w:rPr>
          <w:lang w:eastAsia="tr-TR"/>
        </w:rPr>
        <w:t xml:space="preserve">Çocuk Kitaplar </w:t>
      </w:r>
      <w:r w:rsidR="007D6509" w:rsidRPr="007E3845">
        <w:rPr>
          <w:rFonts w:ascii="Calibri" w:eastAsia="Times New Roman" w:hAnsi="Calibri" w:cs="Times New Roman"/>
          <w:lang w:val="en-US"/>
        </w:rPr>
        <w:t>• R</w:t>
      </w:r>
      <w:r w:rsidR="00476F5D" w:rsidRPr="007E3845">
        <w:rPr>
          <w:lang w:eastAsia="tr-TR"/>
        </w:rPr>
        <w:t xml:space="preserve">oman </w:t>
      </w:r>
      <w:r w:rsidR="005F2BA6" w:rsidRPr="007E3845">
        <w:rPr>
          <w:rFonts w:ascii="Calibri" w:eastAsia="Times New Roman" w:hAnsi="Calibri" w:cs="Times New Roman"/>
          <w:lang w:val="en-US"/>
        </w:rPr>
        <w:t>•</w:t>
      </w:r>
      <w:r w:rsidR="005F2BA6" w:rsidRPr="007E3845">
        <w:rPr>
          <w:rFonts w:ascii="Calibri" w:eastAsia="Times New Roman" w:hAnsi="Calibri" w:cs="Tahoma"/>
          <w:lang w:eastAsia="tr-TR"/>
        </w:rPr>
        <w:t xml:space="preserve"> </w:t>
      </w:r>
      <w:r w:rsidR="00087902" w:rsidRPr="007E3845">
        <w:rPr>
          <w:lang w:eastAsia="tr-TR"/>
        </w:rPr>
        <w:t>88</w:t>
      </w:r>
      <w:r w:rsidR="005F2BA6" w:rsidRPr="007E3845">
        <w:rPr>
          <w:lang w:eastAsia="tr-TR"/>
        </w:rPr>
        <w:t xml:space="preserve"> sayfa </w:t>
      </w:r>
      <w:r w:rsidR="005F2BA6" w:rsidRPr="007E3845">
        <w:rPr>
          <w:rFonts w:ascii="Calibri" w:eastAsia="Times New Roman" w:hAnsi="Calibri" w:cs="Times New Roman"/>
          <w:lang w:val="en-US"/>
        </w:rPr>
        <w:t>•</w:t>
      </w:r>
      <w:r w:rsidR="005F2BA6" w:rsidRPr="007E3845">
        <w:rPr>
          <w:rFonts w:ascii="Calibri" w:eastAsia="Times New Roman" w:hAnsi="Calibri" w:cs="Tahoma"/>
          <w:lang w:eastAsia="tr-TR"/>
        </w:rPr>
        <w:t xml:space="preserve"> </w:t>
      </w:r>
      <w:r w:rsidR="00E23976" w:rsidRPr="007E3845">
        <w:rPr>
          <w:lang w:eastAsia="tr-TR"/>
        </w:rPr>
        <w:t xml:space="preserve">Önerilen sınıflar: </w:t>
      </w:r>
      <w:r w:rsidRPr="007E3845">
        <w:rPr>
          <w:lang w:eastAsia="tr-TR"/>
        </w:rPr>
        <w:t xml:space="preserve"> </w:t>
      </w:r>
      <w:r w:rsidR="001D32BD" w:rsidRPr="007E3845">
        <w:rPr>
          <w:rFonts w:cs="Arial"/>
          <w:shd w:val="clear" w:color="auto" w:fill="FFFFFF"/>
        </w:rPr>
        <w:t xml:space="preserve">4, </w:t>
      </w:r>
      <w:r w:rsidR="005F2BA6" w:rsidRPr="007E3845">
        <w:t>5</w:t>
      </w:r>
      <w:r w:rsidR="005F071B" w:rsidRPr="007E3845">
        <w:t>, 6</w:t>
      </w:r>
    </w:p>
    <w:p w14:paraId="2E3D6AA9" w14:textId="54C4A093" w:rsidR="007D6509" w:rsidRPr="007E3845" w:rsidRDefault="00087902" w:rsidP="007D6509">
      <w:pPr>
        <w:pBdr>
          <w:bottom w:val="single" w:sz="6" w:space="1" w:color="auto"/>
        </w:pBdr>
        <w:spacing w:after="0" w:line="240" w:lineRule="auto"/>
        <w:rPr>
          <w:rFonts w:ascii="Calibri" w:eastAsia="Times New Roman" w:hAnsi="Calibri" w:cs="Times New Roman"/>
          <w:lang w:val="en-US"/>
        </w:rPr>
      </w:pPr>
      <w:r w:rsidRPr="007E3845">
        <w:rPr>
          <w:rFonts w:ascii="Calibri" w:eastAsia="Times New Roman" w:hAnsi="Calibri" w:cs="Times New Roman"/>
          <w:lang w:val="en-US"/>
        </w:rPr>
        <w:t xml:space="preserve">SOSYAL İLİŞKİLER • DİLİMİZİN ZENGİNLİĞİ • İLETİŞİM • DUYGULAR • </w:t>
      </w:r>
      <w:r w:rsidR="00F66CFB" w:rsidRPr="007E3845">
        <w:rPr>
          <w:rFonts w:ascii="Calibri" w:eastAsia="Times New Roman" w:hAnsi="Calibri" w:cs="Times New Roman"/>
          <w:lang w:val="en-US"/>
        </w:rPr>
        <w:t>ERDEMLER</w:t>
      </w:r>
      <w:r w:rsidRPr="007E3845">
        <w:rPr>
          <w:rFonts w:ascii="Calibri" w:eastAsia="Times New Roman" w:hAnsi="Calibri" w:cs="Times New Roman"/>
          <w:lang w:val="en-US"/>
        </w:rPr>
        <w:t xml:space="preserve">  </w:t>
      </w:r>
    </w:p>
    <w:p w14:paraId="4D7BF5DD" w14:textId="77777777" w:rsidR="007E3845" w:rsidRDefault="00087902" w:rsidP="00087902">
      <w:pPr>
        <w:pBdr>
          <w:bottom w:val="single" w:sz="6" w:space="1" w:color="auto"/>
        </w:pBdr>
        <w:spacing w:after="0" w:line="240" w:lineRule="auto"/>
        <w:rPr>
          <w:rFonts w:ascii="Calibri" w:eastAsia="Times New Roman" w:hAnsi="Calibri" w:cs="Times New Roman"/>
          <w:lang w:val="en-US"/>
        </w:rPr>
      </w:pPr>
      <w:r w:rsidRPr="007E3845">
        <w:rPr>
          <w:rFonts w:ascii="Calibri" w:eastAsia="Times New Roman" w:hAnsi="Calibri" w:cs="Times New Roman"/>
          <w:lang w:val="en-US"/>
        </w:rPr>
        <w:t>dedektiflik • okul • tiyatro •</w:t>
      </w:r>
      <w:r w:rsidR="00F66CFB" w:rsidRPr="007E3845">
        <w:rPr>
          <w:rFonts w:ascii="Calibri" w:eastAsia="Times New Roman" w:hAnsi="Calibri" w:cs="Times New Roman"/>
          <w:lang w:val="en-US"/>
        </w:rPr>
        <w:t xml:space="preserve">araştırmak </w:t>
      </w:r>
      <w:r w:rsidR="00F66CFB" w:rsidRPr="007E3845">
        <w:rPr>
          <w:rFonts w:ascii="Calibri" w:eastAsia="Times New Roman" w:hAnsi="Calibri" w:cs="Times New Roman"/>
          <w:lang w:val="en-US"/>
        </w:rPr>
        <w:t xml:space="preserve">• </w:t>
      </w:r>
      <w:r w:rsidRPr="007E3845">
        <w:rPr>
          <w:rFonts w:ascii="Calibri" w:eastAsia="Times New Roman" w:hAnsi="Calibri" w:cs="Times New Roman"/>
          <w:lang w:val="en-US"/>
        </w:rPr>
        <w:t xml:space="preserve"> iz sürmek • tarih • bilmece • gizem • arkadaşlık • </w:t>
      </w:r>
    </w:p>
    <w:p w14:paraId="71AB4610" w14:textId="2793F3E2" w:rsidR="00AA2527" w:rsidRPr="007E3845" w:rsidRDefault="00F66CFB" w:rsidP="00087902">
      <w:pPr>
        <w:pBdr>
          <w:bottom w:val="single" w:sz="6" w:space="1" w:color="auto"/>
        </w:pBdr>
        <w:spacing w:after="0" w:line="240" w:lineRule="auto"/>
        <w:rPr>
          <w:rFonts w:ascii="Calibri" w:eastAsia="Times New Roman" w:hAnsi="Calibri" w:cs="Times New Roman"/>
          <w:lang w:val="en-US"/>
        </w:rPr>
      </w:pPr>
      <w:r w:rsidRPr="007E3845">
        <w:rPr>
          <w:rFonts w:ascii="Calibri" w:eastAsia="Times New Roman" w:hAnsi="Calibri" w:cs="Times New Roman"/>
          <w:lang w:val="en-US"/>
        </w:rPr>
        <w:t xml:space="preserve">aklını kullanmak </w:t>
      </w:r>
      <w:r w:rsidR="00087902" w:rsidRPr="007E3845">
        <w:rPr>
          <w:rFonts w:ascii="Calibri" w:eastAsia="Times New Roman" w:hAnsi="Calibri" w:cs="Times New Roman"/>
          <w:lang w:val="en-US"/>
        </w:rPr>
        <w:t>• oyun •</w:t>
      </w:r>
      <w:r w:rsidRPr="007E3845">
        <w:rPr>
          <w:rFonts w:ascii="Calibri" w:eastAsia="Times New Roman" w:hAnsi="Calibri" w:cs="Times New Roman"/>
          <w:lang w:val="en-US"/>
        </w:rPr>
        <w:t xml:space="preserve"> </w:t>
      </w:r>
      <w:r w:rsidR="00087902" w:rsidRPr="007E3845">
        <w:rPr>
          <w:rFonts w:ascii="Calibri" w:eastAsia="Times New Roman" w:hAnsi="Calibri" w:cs="Times New Roman"/>
          <w:lang w:val="en-US"/>
        </w:rPr>
        <w:t>sorumluluk • farklılıklar • öğretmen-öğrenci iletişimi • dayanışma • kardeşlik</w:t>
      </w:r>
    </w:p>
    <w:p w14:paraId="23D8C3C9" w14:textId="77777777" w:rsidR="002A4E41" w:rsidRPr="007E3845" w:rsidRDefault="002A4E41" w:rsidP="00A03294">
      <w:pPr>
        <w:pBdr>
          <w:bottom w:val="single" w:sz="6" w:space="1" w:color="auto"/>
        </w:pBdr>
        <w:spacing w:after="0" w:line="240" w:lineRule="auto"/>
        <w:rPr>
          <w:rFonts w:ascii="Calibri" w:eastAsia="Times New Roman" w:hAnsi="Calibri" w:cs="Times New Roman"/>
          <w:lang w:val="en-US"/>
        </w:rPr>
      </w:pPr>
    </w:p>
    <w:p w14:paraId="6D80392C" w14:textId="77777777" w:rsidR="00087902" w:rsidRPr="007E3845" w:rsidRDefault="00087902" w:rsidP="00BD402C">
      <w:pPr>
        <w:pStyle w:val="NoSpacing"/>
      </w:pPr>
    </w:p>
    <w:p w14:paraId="3405900F" w14:textId="2B71344F" w:rsidR="000B156E" w:rsidRDefault="00F66CFB" w:rsidP="00BD402C">
      <w:pPr>
        <w:pStyle w:val="NoSpacing"/>
      </w:pPr>
      <w:r w:rsidRPr="00451D1B">
        <w:t>Günışığı Kitaplığı’n</w:t>
      </w:r>
      <w:r>
        <w:t>ı</w:t>
      </w:r>
      <w:r w:rsidRPr="00451D1B">
        <w:t xml:space="preserve">n 30. yılına özel </w:t>
      </w:r>
      <w:r w:rsidRPr="007E3845">
        <w:rPr>
          <w:b/>
          <w:bCs/>
        </w:rPr>
        <w:t xml:space="preserve">Gizemli Maceralar </w:t>
      </w:r>
      <w:r w:rsidRPr="00451D1B">
        <w:t>koleksiyonunun</w:t>
      </w:r>
      <w:r w:rsidRPr="00451D1B">
        <w:rPr>
          <w:b/>
          <w:bCs/>
        </w:rPr>
        <w:t xml:space="preserve"> </w:t>
      </w:r>
      <w:r w:rsidRPr="00451D1B">
        <w:t xml:space="preserve">ilk dizisi </w:t>
      </w:r>
      <w:r>
        <w:t xml:space="preserve">olan </w:t>
      </w:r>
      <w:r w:rsidRPr="00451D1B">
        <w:t>“</w:t>
      </w:r>
      <w:r w:rsidRPr="007E3845">
        <w:rPr>
          <w:b/>
          <w:bCs/>
        </w:rPr>
        <w:t>Mars Vulpes</w:t>
      </w:r>
      <w:r w:rsidRPr="00451D1B">
        <w:t>”</w:t>
      </w:r>
      <w:r>
        <w:t>i,</w:t>
      </w:r>
      <w:r w:rsidR="00087902" w:rsidRPr="00087902">
        <w:t xml:space="preserve"> </w:t>
      </w:r>
      <w:r>
        <w:t>p</w:t>
      </w:r>
      <w:r w:rsidRPr="00087902">
        <w:t xml:space="preserve">olisiye edebiyatının ödüllü yazarı </w:t>
      </w:r>
      <w:r w:rsidRPr="00F66CFB">
        <w:rPr>
          <w:b/>
          <w:bCs/>
        </w:rPr>
        <w:t>Suat Duman</w:t>
      </w:r>
      <w:r w:rsidRPr="00087902">
        <w:t xml:space="preserve"> çocuklar için yazdı</w:t>
      </w:r>
      <w:r>
        <w:t xml:space="preserve">. Dizinin </w:t>
      </w:r>
      <w:r w:rsidR="00295C25">
        <w:t xml:space="preserve">bu </w:t>
      </w:r>
      <w:r w:rsidR="00087902" w:rsidRPr="00087902">
        <w:t>ikinci romanında kahramanımız, ona meydan okuyan mektupların peşine düşüyor. Macerasında ona yakın arkadaşları eşlik ediyor. Kararlılık, akıl yürütme, mücadele ve dayanışma temalarına ustalıkla değinen roman, zorluklar karşısında mizah ve eğlence duygusunun önemini hatırlatıyor.</w:t>
      </w:r>
    </w:p>
    <w:p w14:paraId="4F6B35CD" w14:textId="77777777" w:rsidR="00087902" w:rsidRDefault="00087902" w:rsidP="00BD402C">
      <w:pPr>
        <w:pStyle w:val="NoSpacing"/>
      </w:pPr>
    </w:p>
    <w:p w14:paraId="041C80D8" w14:textId="71F48A58" w:rsidR="00087902" w:rsidRPr="00087902" w:rsidRDefault="00087902" w:rsidP="00BD402C">
      <w:pPr>
        <w:pStyle w:val="NoSpacing"/>
        <w:rPr>
          <w:i/>
          <w:iCs/>
        </w:rPr>
      </w:pPr>
      <w:r w:rsidRPr="00087902">
        <w:rPr>
          <w:i/>
          <w:iCs/>
        </w:rPr>
        <w:t>Kardeşi Leyla’nın durmak bilmeyen yürüme denemelerinden yorgun düşen Mars Vulpes, yakın arkadaşları Güneş ve Cemil’le, okullarında sergilenen tiyatroyu izlemek ister. Ancak macera yine peşini bırakmaz: Tiyatro oyunundaki gizemli soruyu, Mars Vulpes’e meydan okuyan imzasız mektuplar takip eder. Müdür de dahil olmak üzere tüm okul şimdi Jül Vern Kulübü’nün, gizemli bilmeceleri yazanın foyasını ortaya çıkarması için sabırsızlanmaktadır...</w:t>
      </w:r>
    </w:p>
    <w:p w14:paraId="6B6332BA" w14:textId="77777777" w:rsidR="004427DB" w:rsidRPr="00087902" w:rsidRDefault="004427DB" w:rsidP="002A4E41">
      <w:pPr>
        <w:pStyle w:val="NoSpacing"/>
        <w:rPr>
          <w:i/>
          <w:iCs/>
          <w:lang w:val="en-US"/>
        </w:rPr>
      </w:pPr>
    </w:p>
    <w:p w14:paraId="6F880C1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442133E6" w14:textId="77777777" w:rsidR="00AE75BF" w:rsidRDefault="00AE75BF" w:rsidP="00A03294">
      <w:pPr>
        <w:shd w:val="clear" w:color="auto" w:fill="FFFFFF"/>
        <w:spacing w:after="0" w:line="240" w:lineRule="auto"/>
        <w:textAlignment w:val="baseline"/>
        <w:rPr>
          <w:rFonts w:cs="Arial"/>
          <w:b/>
          <w:color w:val="000000"/>
          <w:shd w:val="clear" w:color="auto" w:fill="FFFFFF"/>
        </w:rPr>
      </w:pPr>
    </w:p>
    <w:p w14:paraId="7E597C1D" w14:textId="174BB1A5" w:rsidR="005E02BB" w:rsidRPr="005E02BB" w:rsidRDefault="007B7D90" w:rsidP="00F1192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Kardeşi Leyla’yla ilgilendiği için uykusuz kalan Mars bu durumdan ya da Leyla’dan şik</w:t>
      </w:r>
      <w:r w:rsidR="00295C25">
        <w:rPr>
          <w:rFonts w:cs="Arial"/>
          <w:bCs/>
          <w:color w:val="000000"/>
          <w:shd w:val="clear" w:color="auto" w:fill="FFFFFF"/>
        </w:rPr>
        <w:t>â</w:t>
      </w:r>
      <w:r>
        <w:rPr>
          <w:rFonts w:cs="Arial"/>
          <w:bCs/>
          <w:color w:val="000000"/>
          <w:shd w:val="clear" w:color="auto" w:fill="FFFFFF"/>
        </w:rPr>
        <w:t xml:space="preserve">yetçi mi? Ev hayatındaki gelişmeler nedeniyle çocukların sosyal ve okul yaşamının etkilenmesi </w:t>
      </w:r>
      <w:r w:rsidR="00147801">
        <w:rPr>
          <w:rFonts w:cs="Arial"/>
          <w:bCs/>
          <w:color w:val="000000"/>
          <w:shd w:val="clear" w:color="auto" w:fill="FFFFFF"/>
        </w:rPr>
        <w:t>konusuna ne diyorsunuz</w:t>
      </w:r>
      <w:r>
        <w:rPr>
          <w:rFonts w:cs="Arial"/>
          <w:bCs/>
          <w:color w:val="000000"/>
          <w:shd w:val="clear" w:color="auto" w:fill="FFFFFF"/>
        </w:rPr>
        <w:t>? Olumsuz etkilerin ortaya çıkmaması için çocuklar aile hayatındaki değişimlerin dışında mı tutulmalı?</w:t>
      </w:r>
    </w:p>
    <w:p w14:paraId="48D0CCEE" w14:textId="43C46C99" w:rsidR="00AE75BF" w:rsidRPr="005E02BB" w:rsidRDefault="00295C25" w:rsidP="00F1192B">
      <w:pPr>
        <w:pStyle w:val="ListParagraph"/>
        <w:numPr>
          <w:ilvl w:val="0"/>
          <w:numId w:val="21"/>
        </w:numPr>
        <w:shd w:val="clear" w:color="auto" w:fill="FFFFFF"/>
        <w:spacing w:after="80" w:line="240" w:lineRule="auto"/>
        <w:ind w:left="357" w:hanging="357"/>
        <w:contextualSpacing w:val="0"/>
        <w:textAlignment w:val="baseline"/>
        <w:rPr>
          <w:rFonts w:cs="Arial"/>
          <w:b/>
          <w:color w:val="000000"/>
          <w:shd w:val="clear" w:color="auto" w:fill="FFFFFF"/>
        </w:rPr>
      </w:pPr>
      <w:r>
        <w:rPr>
          <w:rFonts w:cs="Arial"/>
          <w:bCs/>
          <w:color w:val="000000"/>
          <w:shd w:val="clear" w:color="auto" w:fill="FFFFFF"/>
        </w:rPr>
        <w:t>3</w:t>
      </w:r>
      <w:r w:rsidR="005E02BB">
        <w:rPr>
          <w:rFonts w:cs="Arial"/>
          <w:bCs/>
          <w:color w:val="000000"/>
          <w:shd w:val="clear" w:color="auto" w:fill="FFFFFF"/>
        </w:rPr>
        <w:t xml:space="preserve"> arkadaş, Cemil, Güneş ve Mars’ın kişilik özellikleri neler? Birbirlerinden çok farklı oldukları halde onları yakın arkadaş yapan ortak nitelikler neler?</w:t>
      </w:r>
      <w:r w:rsidR="00F52549" w:rsidRPr="00F52549">
        <w:t xml:space="preserve"> </w:t>
      </w:r>
      <w:r w:rsidR="00F52549" w:rsidRPr="00F52549">
        <w:rPr>
          <w:rFonts w:cs="Arial"/>
          <w:bCs/>
          <w:color w:val="000000"/>
          <w:shd w:val="clear" w:color="auto" w:fill="FFFFFF"/>
        </w:rPr>
        <w:t>Cemil, Güneş ve Mars’ın</w:t>
      </w:r>
      <w:r w:rsidR="00F52549">
        <w:rPr>
          <w:rFonts w:cs="Arial"/>
          <w:bCs/>
          <w:color w:val="000000"/>
          <w:shd w:val="clear" w:color="auto" w:fill="FFFFFF"/>
        </w:rPr>
        <w:t xml:space="preserve"> aile yaşantılarıyla ilgili neler öğreniyoruz?</w:t>
      </w:r>
    </w:p>
    <w:p w14:paraId="32B0F7B4" w14:textId="1638D9C7" w:rsidR="000F5157" w:rsidRDefault="000F5157"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0F5157">
        <w:rPr>
          <w:rFonts w:cs="Arial"/>
          <w:bCs/>
          <w:color w:val="000000"/>
          <w:shd w:val="clear" w:color="auto" w:fill="FFFFFF"/>
        </w:rPr>
        <w:t>Tiyatro oyununda</w:t>
      </w:r>
      <w:r>
        <w:rPr>
          <w:rFonts w:cs="Arial"/>
          <w:bCs/>
          <w:color w:val="000000"/>
          <w:shd w:val="clear" w:color="auto" w:fill="FFFFFF"/>
        </w:rPr>
        <w:t xml:space="preserve"> gizemi çözmek için verilen ipuçlarına dayanarak, ilk anda siz </w:t>
      </w:r>
      <w:r w:rsidR="00295C25">
        <w:rPr>
          <w:rFonts w:cs="Arial"/>
          <w:bCs/>
          <w:color w:val="000000"/>
          <w:shd w:val="clear" w:color="auto" w:fill="FFFFFF"/>
        </w:rPr>
        <w:t>4</w:t>
      </w:r>
      <w:r>
        <w:rPr>
          <w:rFonts w:cs="Arial"/>
          <w:bCs/>
          <w:color w:val="000000"/>
          <w:shd w:val="clear" w:color="auto" w:fill="FFFFFF"/>
        </w:rPr>
        <w:t xml:space="preserve"> şüpheliden hangisinin suçlu olduğunu düşündünüz? Nedenlerinizle birlikte açıklayın.</w:t>
      </w:r>
    </w:p>
    <w:p w14:paraId="3C986063" w14:textId="408DDEA8" w:rsidR="000F5157" w:rsidRDefault="007B7D90"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Geleneksel bir tiyatro oyunuyla karşılaştırıldığında interaktif oyun, oyunculara ve izleyenlere ne gibi farklılıklar sunuyor? Sizce romandaki gibi dedektiflik gerektirenler dışında </w:t>
      </w:r>
      <w:r w:rsidR="00147801">
        <w:rPr>
          <w:rFonts w:cs="Arial"/>
          <w:bCs/>
          <w:color w:val="000000"/>
          <w:shd w:val="clear" w:color="auto" w:fill="FFFFFF"/>
        </w:rPr>
        <w:t xml:space="preserve">başka hangi </w:t>
      </w:r>
      <w:r>
        <w:rPr>
          <w:rFonts w:cs="Arial"/>
          <w:bCs/>
          <w:color w:val="000000"/>
          <w:shd w:val="clear" w:color="auto" w:fill="FFFFFF"/>
        </w:rPr>
        <w:t>konu</w:t>
      </w:r>
      <w:r w:rsidR="00147801">
        <w:rPr>
          <w:rFonts w:cs="Arial"/>
          <w:bCs/>
          <w:color w:val="000000"/>
          <w:shd w:val="clear" w:color="auto" w:fill="FFFFFF"/>
        </w:rPr>
        <w:t>lar</w:t>
      </w:r>
      <w:r>
        <w:rPr>
          <w:rFonts w:cs="Arial"/>
          <w:bCs/>
          <w:color w:val="000000"/>
          <w:shd w:val="clear" w:color="auto" w:fill="FFFFFF"/>
        </w:rPr>
        <w:t>da interaktif tiyatro yapılabilir?</w:t>
      </w:r>
    </w:p>
    <w:p w14:paraId="41E71AF4" w14:textId="36373A29" w:rsidR="00DE686B" w:rsidRDefault="00DE686B"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Mars’ın, </w:t>
      </w:r>
      <w:r w:rsidRPr="00DE686B">
        <w:rPr>
          <w:rFonts w:cs="Arial"/>
          <w:bCs/>
          <w:color w:val="000000"/>
          <w:shd w:val="clear" w:color="auto" w:fill="FFFFFF"/>
        </w:rPr>
        <w:t>Kuvayi Milliye’nin hiçbir nedenle hırsızlık yapmayacağı vurgusu</w:t>
      </w:r>
      <w:r>
        <w:rPr>
          <w:rFonts w:cs="Arial"/>
          <w:bCs/>
          <w:color w:val="000000"/>
          <w:shd w:val="clear" w:color="auto" w:fill="FFFFFF"/>
        </w:rPr>
        <w:t xml:space="preserve"> günümüz için </w:t>
      </w:r>
      <w:r w:rsidR="00295C25">
        <w:rPr>
          <w:rFonts w:cs="Arial"/>
          <w:bCs/>
          <w:color w:val="000000"/>
          <w:shd w:val="clear" w:color="auto" w:fill="FFFFFF"/>
        </w:rPr>
        <w:t>ne anlama</w:t>
      </w:r>
      <w:r>
        <w:rPr>
          <w:rFonts w:cs="Arial"/>
          <w:bCs/>
          <w:color w:val="000000"/>
          <w:shd w:val="clear" w:color="auto" w:fill="FFFFFF"/>
        </w:rPr>
        <w:t xml:space="preserve"> </w:t>
      </w:r>
      <w:r w:rsidR="00295C25">
        <w:rPr>
          <w:rFonts w:cs="Arial"/>
          <w:bCs/>
          <w:color w:val="000000"/>
          <w:shd w:val="clear" w:color="auto" w:fill="FFFFFF"/>
        </w:rPr>
        <w:t>gelebilir</w:t>
      </w:r>
      <w:r>
        <w:rPr>
          <w:rFonts w:cs="Arial"/>
          <w:bCs/>
          <w:color w:val="000000"/>
          <w:shd w:val="clear" w:color="auto" w:fill="FFFFFF"/>
        </w:rPr>
        <w:t>? Roman</w:t>
      </w:r>
      <w:r w:rsidR="00295C25">
        <w:rPr>
          <w:rFonts w:cs="Arial"/>
          <w:bCs/>
          <w:color w:val="000000"/>
          <w:shd w:val="clear" w:color="auto" w:fill="FFFFFF"/>
        </w:rPr>
        <w:t>,</w:t>
      </w:r>
      <w:r>
        <w:rPr>
          <w:rFonts w:cs="Arial"/>
          <w:bCs/>
          <w:color w:val="000000"/>
          <w:shd w:val="clear" w:color="auto" w:fill="FFFFFF"/>
        </w:rPr>
        <w:t xml:space="preserve"> Kurtuluş Savaşı döneminin hangi yüzünü düşündürüyor?</w:t>
      </w:r>
    </w:p>
    <w:p w14:paraId="45D94C3E" w14:textId="5CB4775B" w:rsidR="007B7D90" w:rsidRDefault="0065416E"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Kitapları ve </w:t>
      </w:r>
      <w:r w:rsidR="008B58BA">
        <w:rPr>
          <w:rFonts w:cs="Arial"/>
          <w:bCs/>
          <w:color w:val="000000"/>
          <w:shd w:val="clear" w:color="auto" w:fill="FFFFFF"/>
        </w:rPr>
        <w:t>özel eşya</w:t>
      </w:r>
      <w:r w:rsidR="00295C25">
        <w:rPr>
          <w:rFonts w:cs="Arial"/>
          <w:bCs/>
          <w:color w:val="000000"/>
          <w:shd w:val="clear" w:color="auto" w:fill="FFFFFF"/>
        </w:rPr>
        <w:t>s</w:t>
      </w:r>
      <w:r w:rsidR="008B58BA">
        <w:rPr>
          <w:rFonts w:cs="Arial"/>
          <w:bCs/>
          <w:color w:val="000000"/>
          <w:shd w:val="clear" w:color="auto" w:fill="FFFFFF"/>
        </w:rPr>
        <w:t>ı</w:t>
      </w:r>
      <w:r>
        <w:rPr>
          <w:rFonts w:cs="Arial"/>
          <w:bCs/>
          <w:color w:val="000000"/>
          <w:shd w:val="clear" w:color="auto" w:fill="FFFFFF"/>
        </w:rPr>
        <w:t xml:space="preserve"> çalındığı halde hırsız tarafından muhatap alınmaması, konunun çözümü için Mars’a meydan okunuyor olması</w:t>
      </w:r>
      <w:r w:rsidR="00295C25">
        <w:rPr>
          <w:rFonts w:cs="Arial"/>
          <w:bCs/>
          <w:color w:val="000000"/>
          <w:shd w:val="clear" w:color="auto" w:fill="FFFFFF"/>
        </w:rPr>
        <w:t>,</w:t>
      </w:r>
      <w:r>
        <w:rPr>
          <w:rFonts w:cs="Arial"/>
          <w:bCs/>
          <w:color w:val="000000"/>
          <w:shd w:val="clear" w:color="auto" w:fill="FFFFFF"/>
        </w:rPr>
        <w:t xml:space="preserve"> sizce </w:t>
      </w:r>
      <w:r w:rsidRPr="0065416E">
        <w:rPr>
          <w:rFonts w:cs="Arial"/>
          <w:bCs/>
          <w:color w:val="000000"/>
          <w:shd w:val="clear" w:color="auto" w:fill="FFFFFF"/>
        </w:rPr>
        <w:t>Bartu’yu nasıl hissettiri</w:t>
      </w:r>
      <w:r w:rsidR="00147801">
        <w:rPr>
          <w:rFonts w:cs="Arial"/>
          <w:bCs/>
          <w:color w:val="000000"/>
          <w:shd w:val="clear" w:color="auto" w:fill="FFFFFF"/>
        </w:rPr>
        <w:t>yor</w:t>
      </w:r>
      <w:r w:rsidRPr="0065416E">
        <w:rPr>
          <w:rFonts w:cs="Arial"/>
          <w:bCs/>
          <w:color w:val="000000"/>
          <w:shd w:val="clear" w:color="auto" w:fill="FFFFFF"/>
        </w:rPr>
        <w:t>?</w:t>
      </w:r>
      <w:r w:rsidR="00147801">
        <w:rPr>
          <w:rFonts w:cs="Arial"/>
          <w:bCs/>
          <w:color w:val="000000"/>
          <w:shd w:val="clear" w:color="auto" w:fill="FFFFFF"/>
        </w:rPr>
        <w:t xml:space="preserve"> Bartu </w:t>
      </w:r>
      <w:r w:rsidR="00295C25">
        <w:rPr>
          <w:rFonts w:cs="Arial"/>
          <w:bCs/>
          <w:color w:val="000000"/>
          <w:shd w:val="clear" w:color="auto" w:fill="FFFFFF"/>
        </w:rPr>
        <w:t xml:space="preserve">bir </w:t>
      </w:r>
      <w:r w:rsidR="00147801">
        <w:rPr>
          <w:rFonts w:cs="Arial"/>
          <w:bCs/>
          <w:color w:val="000000"/>
          <w:shd w:val="clear" w:color="auto" w:fill="FFFFFF"/>
        </w:rPr>
        <w:t>piyon mu?</w:t>
      </w:r>
    </w:p>
    <w:p w14:paraId="7C4C45CC" w14:textId="3255321F" w:rsidR="00DE686B" w:rsidRDefault="008B58BA"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Emrah’ın bilmeceleri </w:t>
      </w:r>
      <w:r w:rsidR="00670470">
        <w:rPr>
          <w:rFonts w:cs="Arial"/>
          <w:bCs/>
          <w:color w:val="000000"/>
          <w:shd w:val="clear" w:color="auto" w:fill="FFFFFF"/>
        </w:rPr>
        <w:t>zek</w:t>
      </w:r>
      <w:r w:rsidR="00295C25">
        <w:rPr>
          <w:rFonts w:cs="Arial"/>
          <w:bCs/>
          <w:color w:val="000000"/>
          <w:shd w:val="clear" w:color="auto" w:fill="FFFFFF"/>
        </w:rPr>
        <w:t>â</w:t>
      </w:r>
      <w:r w:rsidR="00670470">
        <w:rPr>
          <w:rFonts w:cs="Arial"/>
          <w:bCs/>
          <w:color w:val="000000"/>
          <w:shd w:val="clear" w:color="auto" w:fill="FFFFFF"/>
        </w:rPr>
        <w:t>sıyla ilgili neler düşündürüyor? Bilmeceler</w:t>
      </w:r>
      <w:r w:rsidR="00147801">
        <w:rPr>
          <w:rFonts w:cs="Arial"/>
          <w:bCs/>
          <w:color w:val="000000"/>
          <w:shd w:val="clear" w:color="auto" w:fill="FFFFFF"/>
        </w:rPr>
        <w:t>i</w:t>
      </w:r>
      <w:r w:rsidR="00670470">
        <w:rPr>
          <w:rFonts w:cs="Arial"/>
          <w:bCs/>
          <w:color w:val="000000"/>
          <w:shd w:val="clear" w:color="auto" w:fill="FFFFFF"/>
        </w:rPr>
        <w:t xml:space="preserve"> </w:t>
      </w:r>
      <w:r>
        <w:rPr>
          <w:rFonts w:cs="Arial"/>
          <w:bCs/>
          <w:color w:val="000000"/>
          <w:shd w:val="clear" w:color="auto" w:fill="FFFFFF"/>
        </w:rPr>
        <w:t xml:space="preserve">kolay hazırlanabilir türden mi? </w:t>
      </w:r>
      <w:r w:rsidR="00670470">
        <w:rPr>
          <w:rFonts w:cs="Arial"/>
          <w:bCs/>
          <w:color w:val="000000"/>
          <w:shd w:val="clear" w:color="auto" w:fill="FFFFFF"/>
        </w:rPr>
        <w:t>Mars neden zekice olan davranışı kurnazca olarak yorumluyor? Zeki ve kurnaz arasında ne fark var?</w:t>
      </w:r>
    </w:p>
    <w:p w14:paraId="0693CDEE" w14:textId="0970A728" w:rsidR="0065416E" w:rsidRPr="0065416E" w:rsidRDefault="00DE686B"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DE686B">
        <w:rPr>
          <w:rFonts w:cs="Arial"/>
          <w:bCs/>
          <w:color w:val="000000"/>
          <w:shd w:val="clear" w:color="auto" w:fill="FFFFFF"/>
        </w:rPr>
        <w:t>Bilmecelerin sahibinin Emrah olduğunu anladığında</w:t>
      </w:r>
      <w:r w:rsidR="00295C25">
        <w:rPr>
          <w:rFonts w:cs="Arial"/>
          <w:bCs/>
          <w:color w:val="000000"/>
          <w:shd w:val="clear" w:color="auto" w:fill="FFFFFF"/>
        </w:rPr>
        <w:t>,</w:t>
      </w:r>
      <w:r w:rsidRPr="00DE686B">
        <w:rPr>
          <w:rFonts w:cs="Arial"/>
          <w:bCs/>
          <w:color w:val="000000"/>
          <w:shd w:val="clear" w:color="auto" w:fill="FFFFFF"/>
        </w:rPr>
        <w:t xml:space="preserve"> </w:t>
      </w:r>
      <w:r>
        <w:rPr>
          <w:rFonts w:cs="Arial"/>
          <w:bCs/>
          <w:color w:val="000000"/>
          <w:shd w:val="clear" w:color="auto" w:fill="FFFFFF"/>
        </w:rPr>
        <w:t xml:space="preserve">Mars’ın </w:t>
      </w:r>
      <w:r w:rsidRPr="00DE686B">
        <w:rPr>
          <w:rFonts w:cs="Arial"/>
          <w:bCs/>
          <w:color w:val="000000"/>
          <w:shd w:val="clear" w:color="auto" w:fill="FFFFFF"/>
        </w:rPr>
        <w:t>onu yalnızca bir suçlu olarak görmeyip nedenlerini anlamaya çalışması</w:t>
      </w:r>
      <w:r>
        <w:rPr>
          <w:rFonts w:cs="Arial"/>
          <w:bCs/>
          <w:color w:val="000000"/>
          <w:shd w:val="clear" w:color="auto" w:fill="FFFFFF"/>
        </w:rPr>
        <w:t xml:space="preserve"> </w:t>
      </w:r>
      <w:r w:rsidR="008B58BA">
        <w:rPr>
          <w:rFonts w:cs="Arial"/>
          <w:bCs/>
          <w:color w:val="000000"/>
          <w:shd w:val="clear" w:color="auto" w:fill="FFFFFF"/>
        </w:rPr>
        <w:t xml:space="preserve">ve ikinci şans vermek istemesi </w:t>
      </w:r>
      <w:r>
        <w:rPr>
          <w:rFonts w:cs="Arial"/>
          <w:bCs/>
          <w:color w:val="000000"/>
          <w:shd w:val="clear" w:color="auto" w:fill="FFFFFF"/>
        </w:rPr>
        <w:t>nasıl yorumlanmalı?</w:t>
      </w:r>
      <w:r w:rsidR="00147801">
        <w:rPr>
          <w:rFonts w:cs="Arial"/>
          <w:bCs/>
          <w:color w:val="000000"/>
          <w:shd w:val="clear" w:color="auto" w:fill="FFFFFF"/>
        </w:rPr>
        <w:t xml:space="preserve"> Mars’ın yerinde olsanız Emrah’a yaklaşımınız ne olurdu?</w:t>
      </w:r>
    </w:p>
    <w:p w14:paraId="583139F3" w14:textId="6560C321" w:rsidR="005E02BB" w:rsidRDefault="005E02BB"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sidRPr="005E02BB">
        <w:rPr>
          <w:rFonts w:cs="Arial"/>
          <w:bCs/>
          <w:color w:val="000000"/>
          <w:shd w:val="clear" w:color="auto" w:fill="FFFFFF"/>
        </w:rPr>
        <w:t>Bilmecelerin çözüm sürecinde çocuklar</w:t>
      </w:r>
      <w:r>
        <w:rPr>
          <w:rFonts w:cs="Arial"/>
          <w:bCs/>
          <w:color w:val="000000"/>
          <w:shd w:val="clear" w:color="auto" w:fill="FFFFFF"/>
        </w:rPr>
        <w:t xml:space="preserve"> nelerden yararlanıyor? Yazar, yapay zek</w:t>
      </w:r>
      <w:r w:rsidR="00295C25">
        <w:rPr>
          <w:rFonts w:cs="Arial"/>
          <w:bCs/>
          <w:color w:val="000000"/>
          <w:shd w:val="clear" w:color="auto" w:fill="FFFFFF"/>
        </w:rPr>
        <w:t>â</w:t>
      </w:r>
      <w:r>
        <w:rPr>
          <w:rFonts w:cs="Arial"/>
          <w:bCs/>
          <w:color w:val="000000"/>
          <w:shd w:val="clear" w:color="auto" w:fill="FFFFFF"/>
        </w:rPr>
        <w:t>yı bu süreçte nasıl kullanmış? Teknolojinin kullanımıyla ilgili okura nasıl bir mesaj veriyor?</w:t>
      </w:r>
    </w:p>
    <w:p w14:paraId="60E23F78" w14:textId="4F9B9947" w:rsidR="00562138" w:rsidRDefault="00562138"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 xml:space="preserve">Sizce romandaki gibi bir gizemi çözmek için dedektiflik yapacak birinin hangi özelliklere sahip olması gerekir? </w:t>
      </w:r>
      <w:r w:rsidR="00147801">
        <w:rPr>
          <w:rFonts w:cs="Arial"/>
          <w:bCs/>
          <w:color w:val="000000"/>
          <w:shd w:val="clear" w:color="auto" w:fill="FFFFFF"/>
        </w:rPr>
        <w:t>Meraklı olan herkes dedektif olabilir mi?</w:t>
      </w:r>
    </w:p>
    <w:p w14:paraId="01FB9909" w14:textId="6BD39215" w:rsidR="00F1192B" w:rsidRDefault="00F1192B"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lastRenderedPageBreak/>
        <w:t>Mars, Güneş ve Cemil gizemi çöz</w:t>
      </w:r>
      <w:r w:rsidR="00295C25">
        <w:rPr>
          <w:rFonts w:cs="Arial"/>
          <w:bCs/>
          <w:color w:val="000000"/>
          <w:shd w:val="clear" w:color="auto" w:fill="FFFFFF"/>
        </w:rPr>
        <w:t>me</w:t>
      </w:r>
      <w:r>
        <w:rPr>
          <w:rFonts w:cs="Arial"/>
          <w:bCs/>
          <w:color w:val="000000"/>
          <w:shd w:val="clear" w:color="auto" w:fill="FFFFFF"/>
        </w:rPr>
        <w:t xml:space="preserve"> sürecinde çoğunlukla akıl yürütme becerisini mi, aklını kullanma yetisini mi kullanıyorlar? İki kavram arasında ne fark var?</w:t>
      </w:r>
    </w:p>
    <w:p w14:paraId="54D075C6" w14:textId="2BCFCFF8" w:rsidR="00DE686B" w:rsidRDefault="00DE686B"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Romanda</w:t>
      </w:r>
      <w:r w:rsidR="00147801">
        <w:rPr>
          <w:rFonts w:cs="Arial"/>
          <w:bCs/>
          <w:color w:val="000000"/>
          <w:shd w:val="clear" w:color="auto" w:fill="FFFFFF"/>
        </w:rPr>
        <w:t>,</w:t>
      </w:r>
      <w:r>
        <w:rPr>
          <w:rFonts w:cs="Arial"/>
          <w:bCs/>
          <w:color w:val="000000"/>
          <w:shd w:val="clear" w:color="auto" w:fill="FFFFFF"/>
        </w:rPr>
        <w:t xml:space="preserve"> ipucunun başka bir kita</w:t>
      </w:r>
      <w:r w:rsidR="00147801">
        <w:rPr>
          <w:rFonts w:cs="Arial"/>
          <w:bCs/>
          <w:color w:val="000000"/>
          <w:shd w:val="clear" w:color="auto" w:fill="FFFFFF"/>
        </w:rPr>
        <w:t>ba</w:t>
      </w:r>
      <w:r>
        <w:rPr>
          <w:rFonts w:cs="Arial"/>
          <w:bCs/>
          <w:color w:val="000000"/>
          <w:shd w:val="clear" w:color="auto" w:fill="FFFFFF"/>
        </w:rPr>
        <w:t xml:space="preserve"> değil de </w:t>
      </w:r>
      <w:r w:rsidRPr="00295C25">
        <w:rPr>
          <w:rFonts w:cs="Arial"/>
          <w:bCs/>
          <w:i/>
          <w:iCs/>
          <w:color w:val="0432FF"/>
          <w:u w:val="single"/>
          <w:shd w:val="clear" w:color="auto" w:fill="FFFFFF"/>
        </w:rPr>
        <w:t>Nutuk</w:t>
      </w:r>
      <w:r>
        <w:rPr>
          <w:rFonts w:cs="Arial"/>
          <w:bCs/>
          <w:color w:val="000000"/>
          <w:shd w:val="clear" w:color="auto" w:fill="FFFFFF"/>
        </w:rPr>
        <w:t xml:space="preserve">’a saklanmış olmasının özel bir nedeni olabilir mi? </w:t>
      </w:r>
    </w:p>
    <w:p w14:paraId="7EFAC72A" w14:textId="4B5473CB" w:rsidR="0065416E" w:rsidRDefault="0065416E" w:rsidP="00F1192B">
      <w:pPr>
        <w:pStyle w:val="ListParagraph"/>
        <w:numPr>
          <w:ilvl w:val="0"/>
          <w:numId w:val="21"/>
        </w:numPr>
        <w:shd w:val="clear" w:color="auto" w:fill="FFFFFF"/>
        <w:spacing w:after="80" w:line="240" w:lineRule="auto"/>
        <w:ind w:left="357" w:hanging="357"/>
        <w:contextualSpacing w:val="0"/>
        <w:textAlignment w:val="baseline"/>
        <w:rPr>
          <w:rFonts w:cs="Arial"/>
          <w:bCs/>
          <w:color w:val="000000"/>
          <w:shd w:val="clear" w:color="auto" w:fill="FFFFFF"/>
        </w:rPr>
      </w:pPr>
      <w:r>
        <w:rPr>
          <w:rFonts w:cs="Arial"/>
          <w:bCs/>
          <w:color w:val="000000"/>
          <w:shd w:val="clear" w:color="auto" w:fill="FFFFFF"/>
        </w:rPr>
        <w:t>Yazarın anlatım dili ve üslubu için neler söylenebilir? Metinden örneklerle açıklayın.</w:t>
      </w:r>
    </w:p>
    <w:p w14:paraId="3A8BFF0E" w14:textId="77777777" w:rsidR="00EB4528" w:rsidRPr="000B156E"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0B156E" w:rsidRDefault="00A03294" w:rsidP="00A03294">
      <w:pPr>
        <w:pStyle w:val="NormalWeb"/>
        <w:pBdr>
          <w:top w:val="single" w:sz="4" w:space="1" w:color="auto"/>
        </w:pBdr>
        <w:shd w:val="clear" w:color="auto" w:fill="FFFFFF"/>
        <w:spacing w:before="0" w:beforeAutospacing="0" w:after="0" w:afterAutospacing="0"/>
        <w:textAlignment w:val="baseline"/>
        <w:rPr>
          <w:rStyle w:val="Emphasis"/>
          <w:rFonts w:ascii="Calibri" w:hAnsi="Calibri" w:cs="Tahoma"/>
          <w:i w:val="0"/>
          <w:iCs w:val="0"/>
          <w:color w:val="000000"/>
          <w:sz w:val="22"/>
          <w:szCs w:val="22"/>
        </w:rPr>
      </w:pPr>
    </w:p>
    <w:p w14:paraId="70CDC3DF" w14:textId="1C3C79C9"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0B156E">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0EC5650" w14:textId="77777777" w:rsidR="00295C25" w:rsidRPr="00E278FD" w:rsidRDefault="00295C25" w:rsidP="00295C25">
      <w:pPr>
        <w:snapToGrid w:val="0"/>
        <w:spacing w:after="0"/>
        <w:textAlignment w:val="baseline"/>
        <w:rPr>
          <w:rFonts w:ascii="Calibri" w:hAnsi="Calibri" w:cs="Calibri"/>
        </w:rPr>
      </w:pPr>
      <w:r w:rsidRPr="00E278FD">
        <w:rPr>
          <w:rFonts w:ascii="Calibri" w:hAnsi="Calibri" w:cs="Calibri"/>
        </w:rPr>
        <w:t xml:space="preserve">Çalışmaların </w:t>
      </w:r>
      <w:r w:rsidRPr="00F5799C">
        <w:rPr>
          <w:rFonts w:ascii="Calibri" w:hAnsi="Calibri" w:cs="Calibri"/>
        </w:rPr>
        <w:t>çoğu online / çevrimiçi</w:t>
      </w:r>
      <w:r w:rsidRPr="00E278FD">
        <w:rPr>
          <w:rFonts w:ascii="Calibri" w:hAnsi="Calibri" w:cs="Calibri"/>
        </w:rPr>
        <w:t xml:space="preserve"> ortamda, ekran başında da gerçekleştirilebilir.</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38DBE0DE" w14:textId="0D15F9D0" w:rsidR="00562138" w:rsidRPr="002E6D21" w:rsidRDefault="00003067"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
          <w:lang w:eastAsia="tr-TR"/>
        </w:rPr>
      </w:pPr>
      <w:r>
        <w:rPr>
          <w:rFonts w:ascii="Calibri" w:eastAsia="Times New Roman" w:hAnsi="Calibri" w:cs="Tahoma"/>
          <w:b/>
          <w:lang w:eastAsia="tr-TR"/>
        </w:rPr>
        <w:t>Yarışma</w:t>
      </w:r>
      <w:r w:rsidR="00562138">
        <w:rPr>
          <w:rFonts w:ascii="Calibri" w:eastAsia="Times New Roman" w:hAnsi="Calibri" w:cs="Tahoma"/>
          <w:b/>
          <w:lang w:eastAsia="tr-TR"/>
        </w:rPr>
        <w:t xml:space="preserve">: </w:t>
      </w:r>
      <w:r w:rsidR="00562138">
        <w:rPr>
          <w:rFonts w:ascii="Calibri" w:eastAsia="Times New Roman" w:hAnsi="Calibri" w:cs="Tahoma"/>
          <w:bCs/>
          <w:lang w:eastAsia="tr-TR"/>
        </w:rPr>
        <w:t>Ö</w:t>
      </w:r>
      <w:r w:rsidR="00562138" w:rsidRPr="00562138">
        <w:rPr>
          <w:rFonts w:ascii="Calibri" w:eastAsia="Times New Roman" w:hAnsi="Calibri" w:cs="Tahoma"/>
          <w:bCs/>
          <w:lang w:eastAsia="tr-TR"/>
        </w:rPr>
        <w:t xml:space="preserve">ğrenciler </w:t>
      </w:r>
      <w:r w:rsidR="00295C25">
        <w:rPr>
          <w:rFonts w:ascii="Calibri" w:eastAsia="Times New Roman" w:hAnsi="Calibri" w:cs="Tahoma"/>
          <w:bCs/>
          <w:lang w:eastAsia="tr-TR"/>
        </w:rPr>
        <w:t>3</w:t>
      </w:r>
      <w:r w:rsidR="00562138">
        <w:rPr>
          <w:rFonts w:ascii="Calibri" w:eastAsia="Times New Roman" w:hAnsi="Calibri" w:cs="Tahoma"/>
          <w:bCs/>
          <w:lang w:eastAsia="tr-TR"/>
        </w:rPr>
        <w:t xml:space="preserve"> kişilik gruplara ayrılsın. Her grup diğerlerine sormak üzere </w:t>
      </w:r>
      <w:r w:rsidR="00F1192B">
        <w:rPr>
          <w:rFonts w:ascii="Calibri" w:eastAsia="Times New Roman" w:hAnsi="Calibri" w:cs="Tahoma"/>
          <w:bCs/>
          <w:lang w:eastAsia="tr-TR"/>
        </w:rPr>
        <w:t xml:space="preserve">farklı konularda </w:t>
      </w:r>
      <w:r w:rsidR="00562138">
        <w:rPr>
          <w:rFonts w:ascii="Calibri" w:eastAsia="Times New Roman" w:hAnsi="Calibri" w:cs="Tahoma"/>
          <w:bCs/>
          <w:lang w:eastAsia="tr-TR"/>
        </w:rPr>
        <w:t>romandakiler gibi bilmeceler hazırlasın. Yanıtları yazdıkları k</w:t>
      </w:r>
      <w:r w:rsidR="00295C25">
        <w:rPr>
          <w:rFonts w:ascii="Calibri" w:eastAsia="Times New Roman" w:hAnsi="Calibri" w:cs="Tahoma"/>
          <w:bCs/>
          <w:lang w:eastAsia="tr-TR"/>
        </w:rPr>
        <w:t>â</w:t>
      </w:r>
      <w:r w:rsidR="00562138">
        <w:rPr>
          <w:rFonts w:ascii="Calibri" w:eastAsia="Times New Roman" w:hAnsi="Calibri" w:cs="Tahoma"/>
          <w:bCs/>
          <w:lang w:eastAsia="tr-TR"/>
        </w:rPr>
        <w:t xml:space="preserve">ğıtları öğretmene versin. </w:t>
      </w:r>
      <w:r w:rsidR="00295C25">
        <w:rPr>
          <w:rFonts w:ascii="Calibri" w:eastAsia="Times New Roman" w:hAnsi="Calibri" w:cs="Tahoma"/>
          <w:bCs/>
          <w:lang w:eastAsia="tr-TR"/>
        </w:rPr>
        <w:t>4</w:t>
      </w:r>
      <w:r w:rsidR="00562138">
        <w:rPr>
          <w:rFonts w:ascii="Calibri" w:eastAsia="Times New Roman" w:hAnsi="Calibri" w:cs="Tahoma"/>
          <w:bCs/>
          <w:lang w:eastAsia="tr-TR"/>
        </w:rPr>
        <w:t xml:space="preserve"> </w:t>
      </w:r>
      <w:r w:rsidR="00F1192B">
        <w:rPr>
          <w:rFonts w:ascii="Calibri" w:eastAsia="Times New Roman" w:hAnsi="Calibri" w:cs="Tahoma"/>
          <w:bCs/>
          <w:lang w:eastAsia="tr-TR"/>
        </w:rPr>
        <w:t xml:space="preserve">ana takımdan </w:t>
      </w:r>
      <w:r w:rsidR="00562138">
        <w:rPr>
          <w:rFonts w:ascii="Calibri" w:eastAsia="Times New Roman" w:hAnsi="Calibri" w:cs="Tahoma"/>
          <w:bCs/>
          <w:lang w:eastAsia="tr-TR"/>
        </w:rPr>
        <w:t xml:space="preserve">oluşan turnuva grupları oluşturulsun. </w:t>
      </w:r>
      <w:r w:rsidR="00295C25">
        <w:rPr>
          <w:rFonts w:ascii="Calibri" w:eastAsia="Times New Roman" w:hAnsi="Calibri" w:cs="Tahoma"/>
          <w:bCs/>
          <w:lang w:eastAsia="tr-TR"/>
        </w:rPr>
        <w:t>3</w:t>
      </w:r>
      <w:r w:rsidR="00F1192B">
        <w:rPr>
          <w:rFonts w:ascii="Calibri" w:eastAsia="Times New Roman" w:hAnsi="Calibri" w:cs="Tahoma"/>
          <w:bCs/>
          <w:lang w:eastAsia="tr-TR"/>
        </w:rPr>
        <w:t xml:space="preserve"> kişilik g</w:t>
      </w:r>
      <w:r w:rsidR="00562138">
        <w:rPr>
          <w:rFonts w:ascii="Calibri" w:eastAsia="Times New Roman" w:hAnsi="Calibri" w:cs="Tahoma"/>
          <w:bCs/>
          <w:lang w:eastAsia="tr-TR"/>
        </w:rPr>
        <w:t>ruplar kura çekerek</w:t>
      </w:r>
      <w:r w:rsidR="002E6D21">
        <w:rPr>
          <w:rFonts w:ascii="Calibri" w:eastAsia="Times New Roman" w:hAnsi="Calibri" w:cs="Tahoma"/>
          <w:bCs/>
          <w:lang w:eastAsia="tr-TR"/>
        </w:rPr>
        <w:t xml:space="preserve"> kendi </w:t>
      </w:r>
      <w:r w:rsidR="00F1192B">
        <w:rPr>
          <w:rFonts w:ascii="Calibri" w:eastAsia="Times New Roman" w:hAnsi="Calibri" w:cs="Tahoma"/>
          <w:bCs/>
          <w:lang w:eastAsia="tr-TR"/>
        </w:rPr>
        <w:t>ana takımları</w:t>
      </w:r>
      <w:r w:rsidR="002E6D21">
        <w:rPr>
          <w:rFonts w:ascii="Calibri" w:eastAsia="Times New Roman" w:hAnsi="Calibri" w:cs="Tahoma"/>
          <w:bCs/>
          <w:lang w:eastAsia="tr-TR"/>
        </w:rPr>
        <w:t xml:space="preserve"> içinde </w:t>
      </w:r>
      <w:r w:rsidR="00562138">
        <w:rPr>
          <w:rFonts w:ascii="Calibri" w:eastAsia="Times New Roman" w:hAnsi="Calibri" w:cs="Tahoma"/>
          <w:bCs/>
          <w:lang w:eastAsia="tr-TR"/>
        </w:rPr>
        <w:t>eşleş</w:t>
      </w:r>
      <w:r w:rsidR="002E6D21">
        <w:rPr>
          <w:rFonts w:ascii="Calibri" w:eastAsia="Times New Roman" w:hAnsi="Calibri" w:cs="Tahoma"/>
          <w:bCs/>
          <w:lang w:eastAsia="tr-TR"/>
        </w:rPr>
        <w:t xml:space="preserve">erek bilmecesini sorsun. Bilemeyen </w:t>
      </w:r>
      <w:r w:rsidR="00F1192B">
        <w:rPr>
          <w:rFonts w:ascii="Calibri" w:eastAsia="Times New Roman" w:hAnsi="Calibri" w:cs="Tahoma"/>
          <w:bCs/>
          <w:lang w:eastAsia="tr-TR"/>
        </w:rPr>
        <w:t xml:space="preserve">üçlü </w:t>
      </w:r>
      <w:r w:rsidR="002E6D21">
        <w:rPr>
          <w:rFonts w:ascii="Calibri" w:eastAsia="Times New Roman" w:hAnsi="Calibri" w:cs="Tahoma"/>
          <w:bCs/>
          <w:lang w:eastAsia="tr-TR"/>
        </w:rPr>
        <w:t xml:space="preserve">grup elensin. Her </w:t>
      </w:r>
      <w:r w:rsidR="000371B6">
        <w:rPr>
          <w:rFonts w:ascii="Calibri" w:eastAsia="Times New Roman" w:hAnsi="Calibri" w:cs="Tahoma"/>
          <w:bCs/>
          <w:lang w:eastAsia="tr-TR"/>
        </w:rPr>
        <w:t>ana takımın</w:t>
      </w:r>
      <w:r w:rsidR="002E6D21">
        <w:rPr>
          <w:rFonts w:ascii="Calibri" w:eastAsia="Times New Roman" w:hAnsi="Calibri" w:cs="Tahoma"/>
          <w:bCs/>
          <w:lang w:eastAsia="tr-TR"/>
        </w:rPr>
        <w:t xml:space="preserve"> kazananı yarı tura yükselerek diğer gruba bilmece sorsun. Son tura yükselen </w:t>
      </w:r>
      <w:r w:rsidR="00295C25">
        <w:rPr>
          <w:rFonts w:ascii="Calibri" w:eastAsia="Times New Roman" w:hAnsi="Calibri" w:cs="Tahoma"/>
          <w:bCs/>
          <w:lang w:eastAsia="tr-TR"/>
        </w:rPr>
        <w:t>2</w:t>
      </w:r>
      <w:r w:rsidR="002E6D21">
        <w:rPr>
          <w:rFonts w:ascii="Calibri" w:eastAsia="Times New Roman" w:hAnsi="Calibri" w:cs="Tahoma"/>
          <w:bCs/>
          <w:lang w:eastAsia="tr-TR"/>
        </w:rPr>
        <w:t xml:space="preserve"> grup arasındaki bilmece yarışması videodan canlı yayınlansın. Kazanan grup üyelerine “Meydan Senin” kurdelesi takılsın.</w:t>
      </w:r>
    </w:p>
    <w:p w14:paraId="1C5F2C02" w14:textId="51E87384" w:rsidR="002E6D21" w:rsidRDefault="00003067"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Oyun</w:t>
      </w:r>
      <w:r w:rsidR="002E6D21" w:rsidRPr="002E6D21">
        <w:rPr>
          <w:rFonts w:ascii="Calibri" w:eastAsia="Times New Roman" w:hAnsi="Calibri" w:cs="Tahoma"/>
          <w:b/>
          <w:lang w:eastAsia="tr-TR"/>
        </w:rPr>
        <w:t xml:space="preserve">: </w:t>
      </w:r>
      <w:r w:rsidR="002E6D21" w:rsidRPr="002E6D21">
        <w:rPr>
          <w:rFonts w:ascii="Calibri" w:eastAsia="Times New Roman" w:hAnsi="Calibri" w:cs="Tahoma"/>
          <w:bCs/>
          <w:lang w:eastAsia="tr-TR"/>
        </w:rPr>
        <w:t xml:space="preserve">4-5 </w:t>
      </w:r>
      <w:r>
        <w:rPr>
          <w:rFonts w:ascii="Calibri" w:eastAsia="Times New Roman" w:hAnsi="Calibri" w:cs="Tahoma"/>
          <w:bCs/>
          <w:lang w:eastAsia="tr-TR"/>
        </w:rPr>
        <w:t>öğrenci</w:t>
      </w:r>
      <w:r w:rsidR="002E6D21" w:rsidRPr="002E6D21">
        <w:rPr>
          <w:rFonts w:ascii="Calibri" w:eastAsia="Times New Roman" w:hAnsi="Calibri" w:cs="Tahoma"/>
          <w:bCs/>
          <w:lang w:eastAsia="tr-TR"/>
        </w:rPr>
        <w:t xml:space="preserve"> oyun kurucu ekip olarak ayrılsın. Bu ekip, öğretmen dışında kimsenin bilmediği bir nesneyi okulda bir yere saklasın. Oyun kurucu ekip, nesneye giden yolu gösteren izlere ait yönlendirmeleri birkaç aşamalı olarak kurgulasın</w:t>
      </w:r>
      <w:r w:rsidR="000371B6">
        <w:rPr>
          <w:rFonts w:ascii="Calibri" w:eastAsia="Times New Roman" w:hAnsi="Calibri" w:cs="Tahoma"/>
          <w:bCs/>
          <w:lang w:eastAsia="tr-TR"/>
        </w:rPr>
        <w:t xml:space="preserve">; hatta bulunduğu zaman şaka olduğu anlaşılan yanıltıcı izler de kullansın. </w:t>
      </w:r>
      <w:r w:rsidR="002E6D21" w:rsidRPr="002E6D21">
        <w:rPr>
          <w:rFonts w:ascii="Calibri" w:eastAsia="Times New Roman" w:hAnsi="Calibri" w:cs="Tahoma"/>
          <w:bCs/>
          <w:lang w:eastAsia="tr-TR"/>
        </w:rPr>
        <w:t xml:space="preserve">Saklı nesneyi arayanlar, buldukları her hedefle bir sonrakine doğru iz sürsün. Böylece </w:t>
      </w:r>
      <w:r w:rsidR="000371B6">
        <w:rPr>
          <w:rFonts w:ascii="Calibri" w:eastAsia="Times New Roman" w:hAnsi="Calibri" w:cs="Tahoma"/>
          <w:bCs/>
          <w:lang w:eastAsia="tr-TR"/>
        </w:rPr>
        <w:t xml:space="preserve">yanıltıcı izlere rağmen, </w:t>
      </w:r>
      <w:r w:rsidR="002E6D21" w:rsidRPr="002E6D21">
        <w:rPr>
          <w:rFonts w:ascii="Calibri" w:eastAsia="Times New Roman" w:hAnsi="Calibri" w:cs="Tahoma"/>
          <w:bCs/>
          <w:lang w:eastAsia="tr-TR"/>
        </w:rPr>
        <w:t>adım adım hedefe ulaşan öğrenciler, saklı nesneyi ortaya çıkarsınlar. Bakalım</w:t>
      </w:r>
      <w:r>
        <w:rPr>
          <w:rFonts w:ascii="Calibri" w:eastAsia="Times New Roman" w:hAnsi="Calibri" w:cs="Tahoma"/>
          <w:bCs/>
          <w:lang w:eastAsia="tr-TR"/>
        </w:rPr>
        <w:t>,</w:t>
      </w:r>
      <w:r w:rsidR="002E6D21" w:rsidRPr="002E6D21">
        <w:rPr>
          <w:rFonts w:ascii="Calibri" w:eastAsia="Times New Roman" w:hAnsi="Calibri" w:cs="Tahoma"/>
          <w:bCs/>
          <w:lang w:eastAsia="tr-TR"/>
        </w:rPr>
        <w:t xml:space="preserve"> hem oyun kurucular</w:t>
      </w:r>
      <w:r w:rsidR="000371B6">
        <w:rPr>
          <w:rFonts w:ascii="Calibri" w:eastAsia="Times New Roman" w:hAnsi="Calibri" w:cs="Tahoma"/>
          <w:bCs/>
          <w:lang w:eastAsia="tr-TR"/>
        </w:rPr>
        <w:t>ın</w:t>
      </w:r>
      <w:r w:rsidR="002E6D21" w:rsidRPr="002E6D21">
        <w:rPr>
          <w:rFonts w:ascii="Calibri" w:eastAsia="Times New Roman" w:hAnsi="Calibri" w:cs="Tahoma"/>
          <w:bCs/>
          <w:lang w:eastAsia="tr-TR"/>
        </w:rPr>
        <w:t xml:space="preserve"> hem de iz sürücüler</w:t>
      </w:r>
      <w:r w:rsidR="000371B6">
        <w:rPr>
          <w:rFonts w:ascii="Calibri" w:eastAsia="Times New Roman" w:hAnsi="Calibri" w:cs="Tahoma"/>
          <w:bCs/>
          <w:lang w:eastAsia="tr-TR"/>
        </w:rPr>
        <w:t>in dedektiflik becerileri ne düzeyde</w:t>
      </w:r>
      <w:r w:rsidR="002E6D21" w:rsidRPr="002E6D21">
        <w:rPr>
          <w:rFonts w:ascii="Calibri" w:eastAsia="Times New Roman" w:hAnsi="Calibri" w:cs="Tahoma"/>
          <w:bCs/>
          <w:lang w:eastAsia="tr-TR"/>
        </w:rPr>
        <w:t>?</w:t>
      </w:r>
    </w:p>
    <w:p w14:paraId="0BD23840" w14:textId="0FB71A32" w:rsidR="00424D3E" w:rsidRDefault="00424D3E"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Pandomim:</w:t>
      </w:r>
      <w:r>
        <w:rPr>
          <w:rFonts w:ascii="Calibri" w:eastAsia="Times New Roman" w:hAnsi="Calibri" w:cs="Tahoma"/>
          <w:bCs/>
          <w:lang w:eastAsia="tr-TR"/>
        </w:rPr>
        <w:t xml:space="preserve"> Öğrenciler </w:t>
      </w:r>
      <w:r w:rsidR="00003067">
        <w:rPr>
          <w:rFonts w:ascii="Calibri" w:eastAsia="Times New Roman" w:hAnsi="Calibri" w:cs="Tahoma"/>
          <w:bCs/>
          <w:lang w:eastAsia="tr-TR"/>
        </w:rPr>
        <w:t>ikili</w:t>
      </w:r>
      <w:r>
        <w:rPr>
          <w:rFonts w:ascii="Calibri" w:eastAsia="Times New Roman" w:hAnsi="Calibri" w:cs="Tahoma"/>
          <w:bCs/>
          <w:lang w:eastAsia="tr-TR"/>
        </w:rPr>
        <w:t xml:space="preserve"> grupla</w:t>
      </w:r>
      <w:r w:rsidR="00003067">
        <w:rPr>
          <w:rFonts w:ascii="Calibri" w:eastAsia="Times New Roman" w:hAnsi="Calibri" w:cs="Tahoma"/>
          <w:bCs/>
          <w:lang w:eastAsia="tr-TR"/>
        </w:rPr>
        <w:t>ra ayrıl</w:t>
      </w:r>
      <w:r>
        <w:rPr>
          <w:rFonts w:ascii="Calibri" w:eastAsia="Times New Roman" w:hAnsi="Calibri" w:cs="Tahoma"/>
          <w:bCs/>
          <w:lang w:eastAsia="tr-TR"/>
        </w:rPr>
        <w:t>sın. Her grup romanda saptadıkları bir temayı 20 saniye içinde hareketlerle diğerlerine anlatsın. 20 saniyede hangi tema olduğu bulunamamışsa 10 saniye daha eklen</w:t>
      </w:r>
      <w:r w:rsidR="000371B6">
        <w:rPr>
          <w:rFonts w:ascii="Calibri" w:eastAsia="Times New Roman" w:hAnsi="Calibri" w:cs="Tahoma"/>
          <w:bCs/>
          <w:lang w:eastAsia="tr-TR"/>
        </w:rPr>
        <w:t>sin</w:t>
      </w:r>
      <w:r>
        <w:rPr>
          <w:rFonts w:ascii="Calibri" w:eastAsia="Times New Roman" w:hAnsi="Calibri" w:cs="Tahoma"/>
          <w:bCs/>
          <w:lang w:eastAsia="tr-TR"/>
        </w:rPr>
        <w:t xml:space="preserve">; yine bulunamazsa anlatan grup </w:t>
      </w:r>
      <w:r w:rsidR="00003067">
        <w:rPr>
          <w:rFonts w:ascii="Calibri" w:eastAsia="Times New Roman" w:hAnsi="Calibri" w:cs="Tahoma"/>
          <w:bCs/>
          <w:lang w:eastAsia="tr-TR"/>
        </w:rPr>
        <w:t xml:space="preserve">eksi </w:t>
      </w:r>
      <w:r w:rsidR="000371B6">
        <w:rPr>
          <w:rFonts w:ascii="Calibri" w:eastAsia="Times New Roman" w:hAnsi="Calibri" w:cs="Tahoma"/>
          <w:bCs/>
          <w:lang w:eastAsia="tr-TR"/>
        </w:rPr>
        <w:t>2</w:t>
      </w:r>
      <w:r>
        <w:rPr>
          <w:rFonts w:ascii="Calibri" w:eastAsia="Times New Roman" w:hAnsi="Calibri" w:cs="Tahoma"/>
          <w:bCs/>
          <w:lang w:eastAsia="tr-TR"/>
        </w:rPr>
        <w:t xml:space="preserve"> puan al</w:t>
      </w:r>
      <w:r w:rsidR="000371B6">
        <w:rPr>
          <w:rFonts w:ascii="Calibri" w:eastAsia="Times New Roman" w:hAnsi="Calibri" w:cs="Tahoma"/>
          <w:bCs/>
          <w:lang w:eastAsia="tr-TR"/>
        </w:rPr>
        <w:t>sın</w:t>
      </w:r>
      <w:r>
        <w:rPr>
          <w:rFonts w:ascii="Calibri" w:eastAsia="Times New Roman" w:hAnsi="Calibri" w:cs="Tahoma"/>
          <w:bCs/>
          <w:lang w:eastAsia="tr-TR"/>
        </w:rPr>
        <w:t xml:space="preserve">. Bilen grup(lar) </w:t>
      </w:r>
      <w:r w:rsidR="00003067">
        <w:rPr>
          <w:rFonts w:ascii="Calibri" w:eastAsia="Times New Roman" w:hAnsi="Calibri" w:cs="Tahoma"/>
          <w:bCs/>
          <w:lang w:eastAsia="tr-TR"/>
        </w:rPr>
        <w:t xml:space="preserve">artı </w:t>
      </w:r>
      <w:r>
        <w:rPr>
          <w:rFonts w:ascii="Calibri" w:eastAsia="Times New Roman" w:hAnsi="Calibri" w:cs="Tahoma"/>
          <w:bCs/>
          <w:lang w:eastAsia="tr-TR"/>
        </w:rPr>
        <w:t>5 puan al</w:t>
      </w:r>
      <w:r w:rsidR="000371B6">
        <w:rPr>
          <w:rFonts w:ascii="Calibri" w:eastAsia="Times New Roman" w:hAnsi="Calibri" w:cs="Tahoma"/>
          <w:bCs/>
          <w:lang w:eastAsia="tr-TR"/>
        </w:rPr>
        <w:t>sın</w:t>
      </w:r>
      <w:r>
        <w:rPr>
          <w:rFonts w:ascii="Calibri" w:eastAsia="Times New Roman" w:hAnsi="Calibri" w:cs="Tahoma"/>
          <w:bCs/>
          <w:lang w:eastAsia="tr-TR"/>
        </w:rPr>
        <w:t xml:space="preserve">. Temanın romanın neresinde, hangi karakterlerce işlendiğini anlatamayan grup da teması anlaşılmış bile olsa </w:t>
      </w:r>
      <w:r w:rsidR="00003067">
        <w:rPr>
          <w:rFonts w:ascii="Calibri" w:eastAsia="Times New Roman" w:hAnsi="Calibri" w:cs="Tahoma"/>
          <w:bCs/>
          <w:lang w:eastAsia="tr-TR"/>
        </w:rPr>
        <w:t xml:space="preserve">eksi </w:t>
      </w:r>
      <w:r w:rsidR="000371B6">
        <w:rPr>
          <w:rFonts w:ascii="Calibri" w:eastAsia="Times New Roman" w:hAnsi="Calibri" w:cs="Tahoma"/>
          <w:bCs/>
          <w:lang w:eastAsia="tr-TR"/>
        </w:rPr>
        <w:t>2</w:t>
      </w:r>
      <w:r>
        <w:rPr>
          <w:rFonts w:ascii="Calibri" w:eastAsia="Times New Roman" w:hAnsi="Calibri" w:cs="Tahoma"/>
          <w:bCs/>
          <w:lang w:eastAsia="tr-TR"/>
        </w:rPr>
        <w:t xml:space="preserve"> puan alır. </w:t>
      </w:r>
      <w:r w:rsidR="00003067">
        <w:rPr>
          <w:rFonts w:ascii="Calibri" w:eastAsia="Times New Roman" w:hAnsi="Calibri" w:cs="Tahoma"/>
          <w:bCs/>
          <w:lang w:eastAsia="tr-TR"/>
        </w:rPr>
        <w:t>Böylelikle</w:t>
      </w:r>
      <w:r>
        <w:rPr>
          <w:rFonts w:ascii="Calibri" w:eastAsia="Times New Roman" w:hAnsi="Calibri" w:cs="Tahoma"/>
          <w:bCs/>
          <w:lang w:eastAsia="tr-TR"/>
        </w:rPr>
        <w:t xml:space="preserve"> romanda yer almayan temaların anlatılması önlen</w:t>
      </w:r>
      <w:r w:rsidR="00003067">
        <w:rPr>
          <w:rFonts w:ascii="Calibri" w:eastAsia="Times New Roman" w:hAnsi="Calibri" w:cs="Tahoma"/>
          <w:bCs/>
          <w:lang w:eastAsia="tr-TR"/>
        </w:rPr>
        <w:t>sin</w:t>
      </w:r>
      <w:r>
        <w:rPr>
          <w:rFonts w:ascii="Calibri" w:eastAsia="Times New Roman" w:hAnsi="Calibri" w:cs="Tahoma"/>
          <w:bCs/>
          <w:lang w:eastAsia="tr-TR"/>
        </w:rPr>
        <w:t>. Bütün grupların temalarını paylaştıktan sonra en yüksek puan toplayan gruplar zafer dansı yap</w:t>
      </w:r>
      <w:r w:rsidR="00003067">
        <w:rPr>
          <w:rFonts w:ascii="Calibri" w:eastAsia="Times New Roman" w:hAnsi="Calibri" w:cs="Tahoma"/>
          <w:bCs/>
          <w:lang w:eastAsia="tr-TR"/>
        </w:rPr>
        <w:t>sın</w:t>
      </w:r>
      <w:r>
        <w:rPr>
          <w:rFonts w:ascii="Calibri" w:eastAsia="Times New Roman" w:hAnsi="Calibri" w:cs="Tahoma"/>
          <w:bCs/>
          <w:lang w:eastAsia="tr-TR"/>
        </w:rPr>
        <w:t>.</w:t>
      </w:r>
    </w:p>
    <w:p w14:paraId="0CFDE9F3" w14:textId="522E93FC" w:rsidR="00424D3E" w:rsidRDefault="00472A8A"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A</w:t>
      </w:r>
      <w:r w:rsidR="000371B6">
        <w:rPr>
          <w:rFonts w:ascii="Calibri" w:eastAsia="Times New Roman" w:hAnsi="Calibri" w:cs="Tahoma"/>
          <w:b/>
          <w:lang w:eastAsia="tr-TR"/>
        </w:rPr>
        <w:t>tölye</w:t>
      </w:r>
      <w:r w:rsidRPr="00472A8A">
        <w:rPr>
          <w:rFonts w:ascii="Calibri" w:eastAsia="Times New Roman" w:hAnsi="Calibri" w:cs="Tahoma"/>
          <w:b/>
          <w:lang w:eastAsia="tr-TR"/>
        </w:rPr>
        <w:t>:</w:t>
      </w:r>
      <w:r w:rsidRPr="00472A8A">
        <w:rPr>
          <w:rFonts w:ascii="Calibri" w:eastAsia="Times New Roman" w:hAnsi="Calibri" w:cs="Tahoma"/>
          <w:bCs/>
          <w:lang w:eastAsia="tr-TR"/>
        </w:rPr>
        <w:t xml:space="preserve"> </w:t>
      </w:r>
      <w:r>
        <w:rPr>
          <w:rFonts w:ascii="Calibri" w:eastAsia="Times New Roman" w:hAnsi="Calibri" w:cs="Tahoma"/>
          <w:bCs/>
          <w:lang w:eastAsia="tr-TR"/>
        </w:rPr>
        <w:t xml:space="preserve">Romanda Mars’ın kardeşiyle örnek bir ilişkisi var. Öğrenciler, </w:t>
      </w:r>
      <w:r w:rsidRPr="00472A8A">
        <w:rPr>
          <w:rFonts w:ascii="Calibri" w:eastAsia="Times New Roman" w:hAnsi="Calibri" w:cs="Tahoma"/>
          <w:bCs/>
          <w:lang w:eastAsia="tr-TR"/>
        </w:rPr>
        <w:t>“</w:t>
      </w:r>
      <w:r>
        <w:rPr>
          <w:rFonts w:ascii="Calibri" w:eastAsia="Times New Roman" w:hAnsi="Calibri" w:cs="Tahoma"/>
          <w:bCs/>
          <w:lang w:eastAsia="tr-TR"/>
        </w:rPr>
        <w:t>k</w:t>
      </w:r>
      <w:r w:rsidRPr="00472A8A">
        <w:rPr>
          <w:rFonts w:ascii="Calibri" w:eastAsia="Times New Roman" w:hAnsi="Calibri" w:cs="Tahoma"/>
          <w:bCs/>
          <w:lang w:eastAsia="tr-TR"/>
        </w:rPr>
        <w:t xml:space="preserve">ardeşlik” kavramını çalışmak üzere birbirini görebilecek şekilde yerleşsin. Önce her öğrenci küçük kâğıtlara bu kavramla ilgili üstünde düşünülmesini istediği soruları yazsın. </w:t>
      </w:r>
      <w:r w:rsidRPr="00003067">
        <w:rPr>
          <w:rFonts w:ascii="Calibri" w:eastAsia="Times New Roman" w:hAnsi="Calibri" w:cs="Tahoma"/>
          <w:bCs/>
          <w:lang w:eastAsia="tr-TR"/>
        </w:rPr>
        <w:t xml:space="preserve">Örnek: Kime kardeş denir, kardeşlik için kan bağı şart mı, bu sözcük hangi duyguları çağrıştırır, kan bağı kardeşlik ilişkisine ne kazandırır, kardeşliğin el kitabı yazılsa hangi ilkeleri içerir, kültürlerin kardeşlik algısı ne </w:t>
      </w:r>
      <w:r w:rsidR="00003067" w:rsidRPr="00003067">
        <w:rPr>
          <w:rFonts w:ascii="Calibri" w:eastAsia="Times New Roman" w:hAnsi="Calibri" w:cs="Tahoma"/>
          <w:bCs/>
          <w:lang w:eastAsia="tr-TR"/>
        </w:rPr>
        <w:t>vb…</w:t>
      </w:r>
      <w:r w:rsidR="00003067">
        <w:rPr>
          <w:rFonts w:ascii="Calibri" w:eastAsia="Times New Roman" w:hAnsi="Calibri" w:cs="Tahoma"/>
          <w:bCs/>
          <w:i/>
          <w:iCs/>
          <w:lang w:eastAsia="tr-TR"/>
        </w:rPr>
        <w:t xml:space="preserve"> </w:t>
      </w:r>
      <w:r w:rsidRPr="00472A8A">
        <w:rPr>
          <w:rFonts w:ascii="Calibri" w:eastAsia="Times New Roman" w:hAnsi="Calibri" w:cs="Tahoma"/>
          <w:bCs/>
          <w:lang w:eastAsia="tr-TR"/>
        </w:rPr>
        <w:t xml:space="preserve">Sonrasında kâğıtlardaki sorular ele alınarak her biri topluca tartışılsın. Bir moderatör yönetiminde gerçekleştirilecek </w:t>
      </w:r>
      <w:r w:rsidR="000371B6">
        <w:rPr>
          <w:rFonts w:ascii="Calibri" w:eastAsia="Times New Roman" w:hAnsi="Calibri" w:cs="Tahoma"/>
          <w:bCs/>
          <w:lang w:eastAsia="tr-TR"/>
        </w:rPr>
        <w:t>arama</w:t>
      </w:r>
      <w:r w:rsidRPr="00472A8A">
        <w:rPr>
          <w:rFonts w:ascii="Calibri" w:eastAsia="Times New Roman" w:hAnsi="Calibri" w:cs="Tahoma"/>
          <w:bCs/>
          <w:lang w:eastAsia="tr-TR"/>
        </w:rPr>
        <w:t xml:space="preserve"> atölyesinin sonunda paylaşılan görüşler derlensin.</w:t>
      </w:r>
      <w:r>
        <w:rPr>
          <w:rFonts w:ascii="Calibri" w:eastAsia="Times New Roman" w:hAnsi="Calibri" w:cs="Tahoma"/>
          <w:bCs/>
          <w:lang w:eastAsia="tr-TR"/>
        </w:rPr>
        <w:t xml:space="preserve"> </w:t>
      </w:r>
    </w:p>
    <w:p w14:paraId="399EBB97" w14:textId="02328BA5" w:rsidR="00472A8A" w:rsidRDefault="00601404"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sidRPr="00601404">
        <w:rPr>
          <w:rFonts w:ascii="Calibri" w:eastAsia="Times New Roman" w:hAnsi="Calibri" w:cs="Tahoma"/>
          <w:b/>
          <w:lang w:eastAsia="tr-TR"/>
        </w:rPr>
        <w:t>Bilmece:</w:t>
      </w:r>
      <w:r w:rsidRPr="00601404">
        <w:rPr>
          <w:rFonts w:ascii="Calibri" w:eastAsia="Times New Roman" w:hAnsi="Calibri" w:cs="Tahoma"/>
          <w:bCs/>
          <w:lang w:eastAsia="tr-TR"/>
        </w:rPr>
        <w:t xml:space="preserve"> Sınıfta </w:t>
      </w:r>
      <w:r>
        <w:rPr>
          <w:rFonts w:ascii="Calibri" w:eastAsia="Times New Roman" w:hAnsi="Calibri" w:cs="Tahoma"/>
          <w:bCs/>
          <w:lang w:eastAsia="tr-TR"/>
        </w:rPr>
        <w:t>ilgi alanı tarih olan</w:t>
      </w:r>
      <w:r w:rsidRPr="00601404">
        <w:rPr>
          <w:rFonts w:ascii="Calibri" w:eastAsia="Times New Roman" w:hAnsi="Calibri" w:cs="Tahoma"/>
          <w:bCs/>
          <w:lang w:eastAsia="tr-TR"/>
        </w:rPr>
        <w:t xml:space="preserve"> </w:t>
      </w:r>
      <w:r w:rsidR="00C637DF">
        <w:rPr>
          <w:rFonts w:ascii="Calibri" w:eastAsia="Times New Roman" w:hAnsi="Calibri" w:cs="Tahoma"/>
          <w:bCs/>
          <w:lang w:eastAsia="tr-TR"/>
        </w:rPr>
        <w:t>3-4</w:t>
      </w:r>
      <w:r w:rsidRPr="00601404">
        <w:rPr>
          <w:rFonts w:ascii="Calibri" w:eastAsia="Times New Roman" w:hAnsi="Calibri" w:cs="Tahoma"/>
          <w:bCs/>
          <w:lang w:eastAsia="tr-TR"/>
        </w:rPr>
        <w:t xml:space="preserve"> öğrenci,</w:t>
      </w:r>
      <w:r>
        <w:rPr>
          <w:rFonts w:ascii="Calibri" w:eastAsia="Times New Roman" w:hAnsi="Calibri" w:cs="Tahoma"/>
          <w:bCs/>
          <w:lang w:eastAsia="tr-TR"/>
        </w:rPr>
        <w:t xml:space="preserve"> dünya tarihiyle ilgili</w:t>
      </w:r>
      <w:r w:rsidRPr="00601404">
        <w:rPr>
          <w:rFonts w:ascii="Calibri" w:eastAsia="Times New Roman" w:hAnsi="Calibri" w:cs="Tahoma"/>
          <w:bCs/>
          <w:lang w:eastAsia="tr-TR"/>
        </w:rPr>
        <w:t xml:space="preserve"> </w:t>
      </w:r>
      <w:r>
        <w:rPr>
          <w:rFonts w:ascii="Calibri" w:eastAsia="Times New Roman" w:hAnsi="Calibri" w:cs="Tahoma"/>
          <w:bCs/>
          <w:lang w:eastAsia="tr-TR"/>
        </w:rPr>
        <w:t>8</w:t>
      </w:r>
      <w:r w:rsidR="000371B6">
        <w:rPr>
          <w:rFonts w:ascii="Calibri" w:eastAsia="Times New Roman" w:hAnsi="Calibri" w:cs="Tahoma"/>
          <w:bCs/>
          <w:lang w:eastAsia="tr-TR"/>
        </w:rPr>
        <w:t>-10</w:t>
      </w:r>
      <w:r w:rsidRPr="00601404">
        <w:rPr>
          <w:rFonts w:ascii="Calibri" w:eastAsia="Times New Roman" w:hAnsi="Calibri" w:cs="Tahoma"/>
          <w:bCs/>
          <w:lang w:eastAsia="tr-TR"/>
        </w:rPr>
        <w:t xml:space="preserve"> bilmece hazırlasın ve yanıtlarını eğitmene iletsin. Bilmecelerin her biri</w:t>
      </w:r>
      <w:r w:rsidR="00003067">
        <w:rPr>
          <w:rFonts w:ascii="Calibri" w:eastAsia="Times New Roman" w:hAnsi="Calibri" w:cs="Tahoma"/>
          <w:bCs/>
          <w:lang w:eastAsia="tr-TR"/>
        </w:rPr>
        <w:t>,</w:t>
      </w:r>
      <w:r w:rsidRPr="00601404">
        <w:rPr>
          <w:rFonts w:ascii="Calibri" w:eastAsia="Times New Roman" w:hAnsi="Calibri" w:cs="Tahoma"/>
          <w:bCs/>
          <w:lang w:eastAsia="tr-TR"/>
        </w:rPr>
        <w:t xml:space="preserve"> diğer öğrencilerden oluşan </w:t>
      </w:r>
      <w:r w:rsidR="00003067">
        <w:rPr>
          <w:rFonts w:ascii="Calibri" w:eastAsia="Times New Roman" w:hAnsi="Calibri" w:cs="Tahoma"/>
          <w:bCs/>
          <w:lang w:eastAsia="tr-TR"/>
        </w:rPr>
        <w:t>g</w:t>
      </w:r>
      <w:r w:rsidRPr="00601404">
        <w:rPr>
          <w:rFonts w:ascii="Calibri" w:eastAsia="Times New Roman" w:hAnsi="Calibri" w:cs="Tahoma"/>
          <w:bCs/>
          <w:lang w:eastAsia="tr-TR"/>
        </w:rPr>
        <w:t>rup</w:t>
      </w:r>
      <w:r w:rsidR="00003067">
        <w:rPr>
          <w:rFonts w:ascii="Calibri" w:eastAsia="Times New Roman" w:hAnsi="Calibri" w:cs="Tahoma"/>
          <w:bCs/>
          <w:lang w:eastAsia="tr-TR"/>
        </w:rPr>
        <w:t>lardan</w:t>
      </w:r>
      <w:r w:rsidRPr="00601404">
        <w:rPr>
          <w:rFonts w:ascii="Calibri" w:eastAsia="Times New Roman" w:hAnsi="Calibri" w:cs="Tahoma"/>
          <w:bCs/>
          <w:lang w:eastAsia="tr-TR"/>
        </w:rPr>
        <w:t xml:space="preserve"> birine kura yöntemiyle dağıtılsın. Saptanan sürede bilmeceyi çözen grup üyeleri önceden hazırlanan yıldızlı, </w:t>
      </w:r>
      <w:r>
        <w:rPr>
          <w:rFonts w:ascii="Calibri" w:eastAsia="Times New Roman" w:hAnsi="Calibri" w:cs="Tahoma"/>
          <w:bCs/>
          <w:lang w:eastAsia="tr-TR"/>
        </w:rPr>
        <w:t>parlak</w:t>
      </w:r>
      <w:r w:rsidR="00AF7221">
        <w:rPr>
          <w:rFonts w:ascii="Calibri" w:eastAsia="Times New Roman" w:hAnsi="Calibri" w:cs="Tahoma"/>
          <w:bCs/>
          <w:lang w:eastAsia="tr-TR"/>
        </w:rPr>
        <w:t xml:space="preserve"> ve büyük</w:t>
      </w:r>
      <w:r>
        <w:rPr>
          <w:rFonts w:ascii="Calibri" w:eastAsia="Times New Roman" w:hAnsi="Calibri" w:cs="Tahoma"/>
          <w:bCs/>
          <w:lang w:eastAsia="tr-TR"/>
        </w:rPr>
        <w:t xml:space="preserve"> “Bravoooo” rozetlerini </w:t>
      </w:r>
      <w:r w:rsidR="00003067">
        <w:rPr>
          <w:rFonts w:ascii="Calibri" w:eastAsia="Times New Roman" w:hAnsi="Calibri" w:cs="Tahoma"/>
          <w:bCs/>
          <w:lang w:eastAsia="tr-TR"/>
        </w:rPr>
        <w:t>yakalarına</w:t>
      </w:r>
      <w:r>
        <w:rPr>
          <w:rFonts w:ascii="Calibri" w:eastAsia="Times New Roman" w:hAnsi="Calibri" w:cs="Tahoma"/>
          <w:bCs/>
          <w:lang w:eastAsia="tr-TR"/>
        </w:rPr>
        <w:t xml:space="preserve"> taksın. Ç</w:t>
      </w:r>
      <w:r w:rsidRPr="00601404">
        <w:rPr>
          <w:rFonts w:ascii="Calibri" w:eastAsia="Times New Roman" w:hAnsi="Calibri" w:cs="Tahoma"/>
          <w:bCs/>
          <w:lang w:eastAsia="tr-TR"/>
        </w:rPr>
        <w:t xml:space="preserve">özemeyen ya da yanlış cevaplayan grup üyeleri </w:t>
      </w:r>
      <w:r>
        <w:rPr>
          <w:rFonts w:ascii="Calibri" w:eastAsia="Times New Roman" w:hAnsi="Calibri" w:cs="Tahoma"/>
          <w:bCs/>
          <w:lang w:eastAsia="tr-TR"/>
        </w:rPr>
        <w:t xml:space="preserve">siyah “Tühhh” rozetlerini </w:t>
      </w:r>
      <w:r w:rsidRPr="00601404">
        <w:rPr>
          <w:rFonts w:ascii="Calibri" w:eastAsia="Times New Roman" w:hAnsi="Calibri" w:cs="Tahoma"/>
          <w:bCs/>
          <w:lang w:eastAsia="tr-TR"/>
        </w:rPr>
        <w:t xml:space="preserve">taksın. Tek cevap hakkı olan bu etkinlik sonunda grupların ve grup üyelerinin </w:t>
      </w:r>
      <w:r>
        <w:rPr>
          <w:rFonts w:ascii="Calibri" w:eastAsia="Times New Roman" w:hAnsi="Calibri" w:cs="Tahoma"/>
          <w:bCs/>
          <w:lang w:eastAsia="tr-TR"/>
        </w:rPr>
        <w:t>rozetli</w:t>
      </w:r>
      <w:r w:rsidRPr="00601404">
        <w:rPr>
          <w:rFonts w:ascii="Calibri" w:eastAsia="Times New Roman" w:hAnsi="Calibri" w:cs="Tahoma"/>
          <w:bCs/>
          <w:lang w:eastAsia="tr-TR"/>
        </w:rPr>
        <w:t xml:space="preserve"> fotoğrafları “</w:t>
      </w:r>
      <w:r>
        <w:rPr>
          <w:rFonts w:ascii="Calibri" w:eastAsia="Times New Roman" w:hAnsi="Calibri" w:cs="Tahoma"/>
          <w:bCs/>
          <w:lang w:eastAsia="tr-TR"/>
        </w:rPr>
        <w:t>Sana Meydan Okuyorum</w:t>
      </w:r>
      <w:r w:rsidRPr="00601404">
        <w:rPr>
          <w:rFonts w:ascii="Calibri" w:eastAsia="Times New Roman" w:hAnsi="Calibri" w:cs="Tahoma"/>
          <w:bCs/>
          <w:lang w:eastAsia="tr-TR"/>
        </w:rPr>
        <w:t>” sergisinde paylaşılsın.</w:t>
      </w:r>
    </w:p>
    <w:p w14:paraId="2AB10CE5" w14:textId="77777777" w:rsidR="00806F89" w:rsidRPr="00295C25" w:rsidRDefault="00806F89" w:rsidP="00806F89">
      <w:pPr>
        <w:pStyle w:val="ListParagraph"/>
        <w:numPr>
          <w:ilvl w:val="0"/>
          <w:numId w:val="20"/>
        </w:numPr>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t>İtiraf sepeti:</w:t>
      </w:r>
      <w:r>
        <w:rPr>
          <w:rFonts w:ascii="Calibri" w:eastAsia="Times New Roman" w:hAnsi="Calibri" w:cs="Tahoma"/>
          <w:bCs/>
          <w:lang w:eastAsia="tr-TR"/>
        </w:rPr>
        <w:t xml:space="preserve"> Sınıfta bir köşeye içindekilerin görünmeyeceği, üstünde “Dök içini rahatla” yazan bir sepet koyun. Sepet bir hafta süreyle herhangi bir konuda öğrencilerin itirafları için kullanılsın. İlk hafta konu “kardeş meselesi” olsun. İsteyenler kardeşleriyle ilgili önceden </w:t>
      </w:r>
      <w:r w:rsidRPr="007140A0">
        <w:rPr>
          <w:rFonts w:ascii="Calibri" w:eastAsia="Times New Roman" w:hAnsi="Calibri" w:cs="Tahoma"/>
          <w:bCs/>
          <w:lang w:eastAsia="tr-TR"/>
        </w:rPr>
        <w:t>küçük k</w:t>
      </w:r>
      <w:r>
        <w:rPr>
          <w:rFonts w:ascii="Calibri" w:eastAsia="Times New Roman" w:hAnsi="Calibri" w:cs="Tahoma"/>
          <w:bCs/>
          <w:lang w:eastAsia="tr-TR"/>
        </w:rPr>
        <w:t>â</w:t>
      </w:r>
      <w:r w:rsidRPr="007140A0">
        <w:rPr>
          <w:rFonts w:ascii="Calibri" w:eastAsia="Times New Roman" w:hAnsi="Calibri" w:cs="Tahoma"/>
          <w:bCs/>
          <w:lang w:eastAsia="tr-TR"/>
        </w:rPr>
        <w:t xml:space="preserve">ğıtlara </w:t>
      </w:r>
      <w:r>
        <w:rPr>
          <w:rFonts w:ascii="Calibri" w:eastAsia="Times New Roman" w:hAnsi="Calibri" w:cs="Tahoma"/>
          <w:bCs/>
          <w:lang w:eastAsia="tr-TR"/>
        </w:rPr>
        <w:t xml:space="preserve">yazdıkları </w:t>
      </w:r>
      <w:r w:rsidRPr="007140A0">
        <w:rPr>
          <w:rFonts w:ascii="Calibri" w:eastAsia="Times New Roman" w:hAnsi="Calibri" w:cs="Tahoma"/>
          <w:bCs/>
          <w:lang w:eastAsia="tr-TR"/>
        </w:rPr>
        <w:t>yakınma ya da övgülerini</w:t>
      </w:r>
      <w:r>
        <w:rPr>
          <w:rFonts w:ascii="Calibri" w:eastAsia="Times New Roman" w:hAnsi="Calibri" w:cs="Tahoma"/>
          <w:bCs/>
          <w:lang w:eastAsia="tr-TR"/>
        </w:rPr>
        <w:t xml:space="preserve"> isimsiz olarak gizlice sepete atsın. Bir hafta sonunda sepetteki kâğıtlar birer birer okunarak empati yapılsın ve sorunlu bir durum varsa çözüm yolları önerilsin. Her hafta, sınav stresi, ebeveyn baskısı, arkadaşla sorun, akran zorbalığı gibi başka bir başlık sepete konu olsun ve tartışılsın. Böylece hem sorunları olanlar yalnız olmadıklarını anlasın, hem de çözüm yolları bulsun.</w:t>
      </w:r>
    </w:p>
    <w:p w14:paraId="526DCE03" w14:textId="1ECA9D89" w:rsidR="00EF5C88" w:rsidRDefault="000E046E"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Tasarım</w:t>
      </w:r>
      <w:r w:rsidR="00EF5C88" w:rsidRPr="00EF5C88">
        <w:rPr>
          <w:rFonts w:ascii="Calibri" w:eastAsia="Times New Roman" w:hAnsi="Calibri" w:cs="Tahoma"/>
          <w:b/>
          <w:lang w:eastAsia="tr-TR"/>
        </w:rPr>
        <w:t>:</w:t>
      </w:r>
      <w:r w:rsidR="00EF5C88" w:rsidRPr="00EF5C88">
        <w:rPr>
          <w:rFonts w:ascii="Calibri" w:eastAsia="Times New Roman" w:hAnsi="Calibri" w:cs="Tahoma"/>
          <w:bCs/>
          <w:lang w:eastAsia="tr-TR"/>
        </w:rPr>
        <w:t xml:space="preserve"> Öğrenciler 3 kişilik gruplara ayrılsın. Her grup okul yaşamı ya da arkadaşlık konularında ünlü bir sözü ya da dizeyi resim, şiir, karikatür, fotoğraf, yazı vb. kullanarak oluşturduğu bir kolaj tasarımla anlatsın. Bu çalışmada amaç en yaratıcı, en farklı, en zengin uygulamayı gerçekleştirmek, söz ya da </w:t>
      </w:r>
      <w:r w:rsidR="00EF5C88" w:rsidRPr="00EF5C88">
        <w:rPr>
          <w:rFonts w:ascii="Calibri" w:eastAsia="Times New Roman" w:hAnsi="Calibri" w:cs="Tahoma"/>
          <w:bCs/>
          <w:lang w:eastAsia="tr-TR"/>
        </w:rPr>
        <w:lastRenderedPageBreak/>
        <w:t>dizeyi çarpıcı bir düşünsellikle derinleştirmektir. Kolaj tasarımlar “</w:t>
      </w:r>
      <w:r w:rsidR="005508B1">
        <w:rPr>
          <w:rFonts w:ascii="Calibri" w:eastAsia="Times New Roman" w:hAnsi="Calibri" w:cs="Tahoma"/>
          <w:bCs/>
          <w:lang w:eastAsia="tr-TR"/>
        </w:rPr>
        <w:t>Sana Meydan Okuyorum” duvarında</w:t>
      </w:r>
      <w:r w:rsidR="00EF5C88" w:rsidRPr="00EF5C88">
        <w:rPr>
          <w:rFonts w:ascii="Calibri" w:eastAsia="Times New Roman" w:hAnsi="Calibri" w:cs="Tahoma"/>
          <w:bCs/>
          <w:lang w:eastAsia="tr-TR"/>
        </w:rPr>
        <w:t xml:space="preserve"> sergilensin.</w:t>
      </w:r>
    </w:p>
    <w:p w14:paraId="79D15D55" w14:textId="248BB1EC" w:rsidR="005508B1" w:rsidRDefault="00806F89" w:rsidP="00BA065C">
      <w:pPr>
        <w:pStyle w:val="ListParagraph"/>
        <w:numPr>
          <w:ilvl w:val="0"/>
          <w:numId w:val="20"/>
        </w:numPr>
        <w:tabs>
          <w:tab w:val="right" w:pos="9525"/>
        </w:tabs>
        <w:snapToGrid w:val="0"/>
        <w:spacing w:after="80" w:line="240" w:lineRule="auto"/>
        <w:ind w:left="357" w:hanging="357"/>
        <w:contextualSpacing w:val="0"/>
        <w:rPr>
          <w:rFonts w:ascii="Calibri" w:eastAsia="Times New Roman" w:hAnsi="Calibri" w:cs="Tahoma"/>
          <w:bCs/>
          <w:lang w:eastAsia="tr-TR"/>
        </w:rPr>
      </w:pPr>
      <w:r>
        <w:rPr>
          <w:rFonts w:ascii="Calibri" w:eastAsia="Times New Roman" w:hAnsi="Calibri" w:cs="Tahoma"/>
          <w:b/>
          <w:lang w:eastAsia="tr-TR"/>
        </w:rPr>
        <w:t xml:space="preserve">Canlandırma: </w:t>
      </w:r>
      <w:r w:rsidR="005508B1">
        <w:rPr>
          <w:rFonts w:ascii="Calibri" w:eastAsia="Times New Roman" w:hAnsi="Calibri" w:cs="Tahoma"/>
          <w:bCs/>
          <w:lang w:eastAsia="tr-TR"/>
        </w:rPr>
        <w:t xml:space="preserve">Öğrenciler </w:t>
      </w:r>
      <w:r w:rsidR="00003067">
        <w:rPr>
          <w:rFonts w:ascii="Calibri" w:eastAsia="Times New Roman" w:hAnsi="Calibri" w:cs="Tahoma"/>
          <w:bCs/>
          <w:lang w:eastAsia="tr-TR"/>
        </w:rPr>
        <w:t>3</w:t>
      </w:r>
      <w:r w:rsidR="005508B1">
        <w:rPr>
          <w:rFonts w:ascii="Calibri" w:eastAsia="Times New Roman" w:hAnsi="Calibri" w:cs="Tahoma"/>
          <w:bCs/>
          <w:lang w:eastAsia="tr-TR"/>
        </w:rPr>
        <w:t xml:space="preserve"> kişilik gruplara ayrılsın. Her grup dedektiflik-polisiye türünde bir kitap ya da film belirlesin. </w:t>
      </w:r>
      <w:r w:rsidR="00A848DF">
        <w:rPr>
          <w:rFonts w:ascii="Calibri" w:eastAsia="Times New Roman" w:hAnsi="Calibri" w:cs="Tahoma"/>
          <w:bCs/>
          <w:lang w:eastAsia="tr-TR"/>
        </w:rPr>
        <w:t>Grubun temsilcisi belirledikleri kitap ya da filmi 30 saniye içinde</w:t>
      </w:r>
      <w:r w:rsidR="00A848DF" w:rsidRPr="00806F89">
        <w:rPr>
          <w:rFonts w:ascii="Calibri" w:eastAsia="Times New Roman" w:hAnsi="Calibri" w:cs="Tahoma"/>
          <w:bCs/>
          <w:lang w:eastAsia="tr-TR"/>
        </w:rPr>
        <w:t xml:space="preserve"> </w:t>
      </w:r>
      <w:r>
        <w:rPr>
          <w:rFonts w:ascii="Calibri" w:eastAsia="Times New Roman" w:hAnsi="Calibri" w:cs="Tahoma"/>
          <w:bCs/>
          <w:lang w:eastAsia="tr-TR"/>
        </w:rPr>
        <w:t>“s</w:t>
      </w:r>
      <w:r w:rsidRPr="00806F89">
        <w:rPr>
          <w:rFonts w:ascii="Calibri" w:eastAsia="Times New Roman" w:hAnsi="Calibri" w:cs="Tahoma"/>
          <w:bCs/>
          <w:lang w:eastAsia="tr-TR"/>
        </w:rPr>
        <w:t>essiz sinema</w:t>
      </w:r>
      <w:r>
        <w:rPr>
          <w:rFonts w:ascii="Calibri" w:eastAsia="Times New Roman" w:hAnsi="Calibri" w:cs="Tahoma"/>
          <w:bCs/>
          <w:lang w:eastAsia="tr-TR"/>
        </w:rPr>
        <w:t>” yöntemiyle</w:t>
      </w:r>
      <w:r w:rsidRPr="00806F89">
        <w:rPr>
          <w:rFonts w:ascii="Calibri" w:eastAsia="Times New Roman" w:hAnsi="Calibri" w:cs="Tahoma"/>
          <w:bCs/>
          <w:lang w:eastAsia="tr-TR"/>
        </w:rPr>
        <w:t xml:space="preserve"> </w:t>
      </w:r>
      <w:r w:rsidR="00A848DF">
        <w:rPr>
          <w:rFonts w:ascii="Calibri" w:eastAsia="Times New Roman" w:hAnsi="Calibri" w:cs="Tahoma"/>
          <w:bCs/>
          <w:lang w:eastAsia="tr-TR"/>
        </w:rPr>
        <w:t xml:space="preserve">diğer gruplara anlatmaya çalışsın. En çok bilen gruplar </w:t>
      </w:r>
      <w:r w:rsidR="000371B6">
        <w:rPr>
          <w:rFonts w:ascii="Calibri" w:eastAsia="Times New Roman" w:hAnsi="Calibri" w:cs="Tahoma"/>
          <w:bCs/>
          <w:lang w:eastAsia="tr-TR"/>
        </w:rPr>
        <w:t xml:space="preserve">sessiz </w:t>
      </w:r>
      <w:r w:rsidR="00A848DF">
        <w:rPr>
          <w:rFonts w:ascii="Calibri" w:eastAsia="Times New Roman" w:hAnsi="Calibri" w:cs="Tahoma"/>
          <w:bCs/>
          <w:lang w:eastAsia="tr-TR"/>
        </w:rPr>
        <w:t xml:space="preserve">alkışlarla </w:t>
      </w:r>
      <w:r w:rsidR="000371B6">
        <w:rPr>
          <w:rFonts w:ascii="Calibri" w:eastAsia="Times New Roman" w:hAnsi="Calibri" w:cs="Tahoma"/>
          <w:bCs/>
          <w:lang w:eastAsia="tr-TR"/>
        </w:rPr>
        <w:t xml:space="preserve">ve pandomim tezahüratla </w:t>
      </w:r>
      <w:r w:rsidR="00A848DF">
        <w:rPr>
          <w:rFonts w:ascii="Calibri" w:eastAsia="Times New Roman" w:hAnsi="Calibri" w:cs="Tahoma"/>
          <w:bCs/>
          <w:lang w:eastAsia="tr-TR"/>
        </w:rPr>
        <w:t>ödüllendirilsin.</w:t>
      </w:r>
    </w:p>
    <w:p w14:paraId="3D6AA3F3" w14:textId="250B86DD" w:rsidR="00AF7221" w:rsidRDefault="000E046E" w:rsidP="00BA065C">
      <w:pPr>
        <w:pStyle w:val="ListParagraph"/>
        <w:numPr>
          <w:ilvl w:val="0"/>
          <w:numId w:val="20"/>
        </w:numPr>
        <w:spacing w:after="80" w:line="240" w:lineRule="auto"/>
        <w:contextualSpacing w:val="0"/>
        <w:rPr>
          <w:rFonts w:ascii="Calibri" w:eastAsia="Times New Roman" w:hAnsi="Calibri" w:cs="Tahoma"/>
          <w:bCs/>
          <w:lang w:eastAsia="tr-TR"/>
        </w:rPr>
      </w:pPr>
      <w:r>
        <w:rPr>
          <w:rFonts w:ascii="Calibri" w:eastAsia="Times New Roman" w:hAnsi="Calibri" w:cs="Tahoma"/>
          <w:b/>
          <w:lang w:eastAsia="tr-TR"/>
        </w:rPr>
        <w:t>Örnekleme</w:t>
      </w:r>
      <w:r w:rsidR="00AF7221" w:rsidRPr="00AF7221">
        <w:rPr>
          <w:rFonts w:ascii="Calibri" w:eastAsia="Times New Roman" w:hAnsi="Calibri" w:cs="Tahoma"/>
          <w:b/>
          <w:lang w:eastAsia="tr-TR"/>
        </w:rPr>
        <w:t>:</w:t>
      </w:r>
      <w:r w:rsidR="00AF7221" w:rsidRPr="00AF7221">
        <w:rPr>
          <w:rFonts w:ascii="Calibri" w:eastAsia="Times New Roman" w:hAnsi="Calibri" w:cs="Tahoma"/>
          <w:bCs/>
          <w:lang w:eastAsia="tr-TR"/>
        </w:rPr>
        <w:t xml:space="preserve"> Sınıfça çalışarak yazarın romanda gönderme yaptığı, hatırlattığı ünlüleri, olayları, tarihi gerçekleri tarayın. Bu unsurların </w:t>
      </w:r>
      <w:r w:rsidR="00BA065C">
        <w:rPr>
          <w:rFonts w:ascii="Calibri" w:eastAsia="Times New Roman" w:hAnsi="Calibri" w:cs="Tahoma"/>
          <w:bCs/>
          <w:lang w:eastAsia="tr-TR"/>
        </w:rPr>
        <w:t xml:space="preserve">değerini, </w:t>
      </w:r>
      <w:r w:rsidR="00AF7221" w:rsidRPr="00AF7221">
        <w:rPr>
          <w:rFonts w:ascii="Calibri" w:eastAsia="Times New Roman" w:hAnsi="Calibri" w:cs="Tahoma"/>
          <w:bCs/>
          <w:lang w:eastAsia="tr-TR"/>
        </w:rPr>
        <w:t xml:space="preserve">romana ne kattığını, yazarın bunları neden kullandığını tartışın. </w:t>
      </w:r>
    </w:p>
    <w:sectPr w:rsidR="00AF7221"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8A0DA" w14:textId="77777777" w:rsidR="00050078" w:rsidRDefault="00050078" w:rsidP="00C82A72">
      <w:pPr>
        <w:spacing w:after="0" w:line="240" w:lineRule="auto"/>
      </w:pPr>
      <w:r>
        <w:separator/>
      </w:r>
    </w:p>
  </w:endnote>
  <w:endnote w:type="continuationSeparator" w:id="0">
    <w:p w14:paraId="4BF85D2D" w14:textId="77777777" w:rsidR="00050078" w:rsidRDefault="00050078"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60902020509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Content>
      <w:p w14:paraId="37FD3FED" w14:textId="77777777" w:rsidR="004E28B0" w:rsidRDefault="004E28B0">
        <w:pPr>
          <w:pStyle w:val="Footer"/>
          <w:jc w:val="right"/>
        </w:pPr>
        <w:r>
          <w:fldChar w:fldCharType="begin"/>
        </w:r>
        <w:r>
          <w:instrText>PAGE   \* MERGEFORMAT</w:instrText>
        </w:r>
        <w:r>
          <w:fldChar w:fldCharType="separate"/>
        </w:r>
        <w:r w:rsidR="000A121F">
          <w:rPr>
            <w:noProof/>
          </w:rPr>
          <w:t>1</w:t>
        </w:r>
        <w:r>
          <w:fldChar w:fldCharType="end"/>
        </w:r>
      </w:p>
    </w:sdtContent>
  </w:sdt>
  <w:p w14:paraId="098A407E" w14:textId="0E3A7977" w:rsidR="004E28B0" w:rsidRPr="000339DC" w:rsidRDefault="004E28B0">
    <w:pPr>
      <w:pStyle w:val="Footer"/>
      <w:rPr>
        <w:sz w:val="20"/>
        <w:szCs w:val="20"/>
      </w:rPr>
    </w:pPr>
    <w:r w:rsidRPr="005F3E18">
      <w:rPr>
        <w:sz w:val="20"/>
        <w:szCs w:val="20"/>
      </w:rPr>
      <w:t xml:space="preserve">Günışığı Kitaplığı </w:t>
    </w:r>
    <w:r>
      <w:rPr>
        <w:sz w:val="20"/>
        <w:szCs w:val="20"/>
      </w:rPr>
      <w:t xml:space="preserve"> |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F841F6">
      <w:rPr>
        <w:b/>
        <w:sz w:val="20"/>
        <w:szCs w:val="20"/>
      </w:rPr>
      <w:t>Suat Duman</w:t>
    </w:r>
    <w:r w:rsidR="00AA2527">
      <w:rPr>
        <w:sz w:val="20"/>
        <w:szCs w:val="20"/>
      </w:rPr>
      <w:t xml:space="preserve">, </w:t>
    </w:r>
    <w:r w:rsidR="00F841F6">
      <w:rPr>
        <w:sz w:val="20"/>
        <w:szCs w:val="20"/>
      </w:rPr>
      <w:t>Sana Meydan Okuyorum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E687C" w14:textId="77777777" w:rsidR="00050078" w:rsidRDefault="00050078" w:rsidP="00C82A72">
      <w:pPr>
        <w:spacing w:after="0" w:line="240" w:lineRule="auto"/>
      </w:pPr>
      <w:r>
        <w:separator/>
      </w:r>
    </w:p>
  </w:footnote>
  <w:footnote w:type="continuationSeparator" w:id="0">
    <w:p w14:paraId="16618C0E" w14:textId="77777777" w:rsidR="00050078" w:rsidRDefault="00050078"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Header"/>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9F35AE4"/>
    <w:multiLevelType w:val="hybridMultilevel"/>
    <w:tmpl w:val="5F1C2080"/>
    <w:lvl w:ilvl="0" w:tplc="3912AF0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16cid:durableId="1444613159">
    <w:abstractNumId w:val="13"/>
  </w:num>
  <w:num w:numId="2" w16cid:durableId="2039506360">
    <w:abstractNumId w:val="6"/>
  </w:num>
  <w:num w:numId="3" w16cid:durableId="1466850632">
    <w:abstractNumId w:val="0"/>
  </w:num>
  <w:num w:numId="4" w16cid:durableId="751318353">
    <w:abstractNumId w:val="10"/>
  </w:num>
  <w:num w:numId="5" w16cid:durableId="1794517492">
    <w:abstractNumId w:val="12"/>
  </w:num>
  <w:num w:numId="6" w16cid:durableId="791364786">
    <w:abstractNumId w:val="5"/>
  </w:num>
  <w:num w:numId="7" w16cid:durableId="160587343">
    <w:abstractNumId w:val="7"/>
  </w:num>
  <w:num w:numId="8" w16cid:durableId="1390566721">
    <w:abstractNumId w:val="11"/>
  </w:num>
  <w:num w:numId="9" w16cid:durableId="501899087">
    <w:abstractNumId w:val="2"/>
  </w:num>
  <w:num w:numId="10" w16cid:durableId="2120490786">
    <w:abstractNumId w:val="1"/>
  </w:num>
  <w:num w:numId="11" w16cid:durableId="1925067797">
    <w:abstractNumId w:val="15"/>
  </w:num>
  <w:num w:numId="12" w16cid:durableId="2114545558">
    <w:abstractNumId w:val="14"/>
  </w:num>
  <w:num w:numId="13" w16cid:durableId="1274823363">
    <w:abstractNumId w:val="19"/>
  </w:num>
  <w:num w:numId="14" w16cid:durableId="1883250208">
    <w:abstractNumId w:val="17"/>
  </w:num>
  <w:num w:numId="15" w16cid:durableId="1408579345">
    <w:abstractNumId w:val="3"/>
  </w:num>
  <w:num w:numId="16" w16cid:durableId="347292230">
    <w:abstractNumId w:val="8"/>
  </w:num>
  <w:num w:numId="17" w16cid:durableId="355664657">
    <w:abstractNumId w:val="20"/>
  </w:num>
  <w:num w:numId="18" w16cid:durableId="783769264">
    <w:abstractNumId w:val="9"/>
  </w:num>
  <w:num w:numId="19" w16cid:durableId="1851286804">
    <w:abstractNumId w:val="16"/>
  </w:num>
  <w:num w:numId="20" w16cid:durableId="778138678">
    <w:abstractNumId w:val="18"/>
  </w:num>
  <w:num w:numId="21" w16cid:durableId="1198549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03067"/>
    <w:rsid w:val="000331C2"/>
    <w:rsid w:val="000339DC"/>
    <w:rsid w:val="000371B6"/>
    <w:rsid w:val="00040F07"/>
    <w:rsid w:val="00044E54"/>
    <w:rsid w:val="00045C44"/>
    <w:rsid w:val="00050078"/>
    <w:rsid w:val="00050220"/>
    <w:rsid w:val="00053A1E"/>
    <w:rsid w:val="0005400C"/>
    <w:rsid w:val="00056519"/>
    <w:rsid w:val="00072731"/>
    <w:rsid w:val="00073563"/>
    <w:rsid w:val="000863BA"/>
    <w:rsid w:val="00087902"/>
    <w:rsid w:val="000938DE"/>
    <w:rsid w:val="000A121F"/>
    <w:rsid w:val="000B156E"/>
    <w:rsid w:val="000C173F"/>
    <w:rsid w:val="000C6EDF"/>
    <w:rsid w:val="000C7E76"/>
    <w:rsid w:val="000D0410"/>
    <w:rsid w:val="000D3FDE"/>
    <w:rsid w:val="000E046E"/>
    <w:rsid w:val="000E3C19"/>
    <w:rsid w:val="000F36E1"/>
    <w:rsid w:val="000F5157"/>
    <w:rsid w:val="001053A5"/>
    <w:rsid w:val="00120308"/>
    <w:rsid w:val="001236DD"/>
    <w:rsid w:val="0013503D"/>
    <w:rsid w:val="001377B0"/>
    <w:rsid w:val="00145E10"/>
    <w:rsid w:val="00147801"/>
    <w:rsid w:val="00147FD5"/>
    <w:rsid w:val="00154A9D"/>
    <w:rsid w:val="0016264D"/>
    <w:rsid w:val="00162ED0"/>
    <w:rsid w:val="00177F05"/>
    <w:rsid w:val="00197295"/>
    <w:rsid w:val="001C3AD0"/>
    <w:rsid w:val="001C43B4"/>
    <w:rsid w:val="001C627E"/>
    <w:rsid w:val="001D1A5A"/>
    <w:rsid w:val="001D2F3D"/>
    <w:rsid w:val="001D32BD"/>
    <w:rsid w:val="001D6A24"/>
    <w:rsid w:val="001E788E"/>
    <w:rsid w:val="00203910"/>
    <w:rsid w:val="00203E31"/>
    <w:rsid w:val="002327C9"/>
    <w:rsid w:val="002337BF"/>
    <w:rsid w:val="00240674"/>
    <w:rsid w:val="00257BE6"/>
    <w:rsid w:val="00260081"/>
    <w:rsid w:val="0026075C"/>
    <w:rsid w:val="00263A86"/>
    <w:rsid w:val="002707E5"/>
    <w:rsid w:val="00277438"/>
    <w:rsid w:val="0029245E"/>
    <w:rsid w:val="00295C25"/>
    <w:rsid w:val="002A1152"/>
    <w:rsid w:val="002A4E41"/>
    <w:rsid w:val="002D18D7"/>
    <w:rsid w:val="002D7CA5"/>
    <w:rsid w:val="002E50DB"/>
    <w:rsid w:val="002E6D21"/>
    <w:rsid w:val="00302B0A"/>
    <w:rsid w:val="0031269D"/>
    <w:rsid w:val="003148DF"/>
    <w:rsid w:val="00326270"/>
    <w:rsid w:val="00336082"/>
    <w:rsid w:val="003365BA"/>
    <w:rsid w:val="0034534F"/>
    <w:rsid w:val="0034728B"/>
    <w:rsid w:val="003542D8"/>
    <w:rsid w:val="003543E7"/>
    <w:rsid w:val="00374996"/>
    <w:rsid w:val="00375D26"/>
    <w:rsid w:val="00391174"/>
    <w:rsid w:val="00392A9D"/>
    <w:rsid w:val="003A180D"/>
    <w:rsid w:val="003A71AF"/>
    <w:rsid w:val="003E48C8"/>
    <w:rsid w:val="003E56E5"/>
    <w:rsid w:val="003F3C7F"/>
    <w:rsid w:val="0040224C"/>
    <w:rsid w:val="00402B9C"/>
    <w:rsid w:val="00424D3E"/>
    <w:rsid w:val="004250A6"/>
    <w:rsid w:val="004427DB"/>
    <w:rsid w:val="00442F10"/>
    <w:rsid w:val="004439C3"/>
    <w:rsid w:val="00443FF3"/>
    <w:rsid w:val="00472A8A"/>
    <w:rsid w:val="00476F5D"/>
    <w:rsid w:val="00477158"/>
    <w:rsid w:val="00482FB1"/>
    <w:rsid w:val="004A3217"/>
    <w:rsid w:val="004C0BE3"/>
    <w:rsid w:val="004D17A4"/>
    <w:rsid w:val="004D1FB3"/>
    <w:rsid w:val="004D4BCD"/>
    <w:rsid w:val="004E28B0"/>
    <w:rsid w:val="004E35A0"/>
    <w:rsid w:val="004E69CE"/>
    <w:rsid w:val="004E7865"/>
    <w:rsid w:val="004F3D13"/>
    <w:rsid w:val="00512A4D"/>
    <w:rsid w:val="005145A4"/>
    <w:rsid w:val="005159FF"/>
    <w:rsid w:val="00527DF6"/>
    <w:rsid w:val="005508B1"/>
    <w:rsid w:val="0055649B"/>
    <w:rsid w:val="00562138"/>
    <w:rsid w:val="00563E84"/>
    <w:rsid w:val="005702E5"/>
    <w:rsid w:val="00572746"/>
    <w:rsid w:val="00573ED7"/>
    <w:rsid w:val="0058198D"/>
    <w:rsid w:val="00584023"/>
    <w:rsid w:val="00596861"/>
    <w:rsid w:val="005A2BD7"/>
    <w:rsid w:val="005A6F84"/>
    <w:rsid w:val="005B4820"/>
    <w:rsid w:val="005C1495"/>
    <w:rsid w:val="005C5C59"/>
    <w:rsid w:val="005C69C3"/>
    <w:rsid w:val="005C6A2E"/>
    <w:rsid w:val="005C70E5"/>
    <w:rsid w:val="005E02BB"/>
    <w:rsid w:val="005E4CF5"/>
    <w:rsid w:val="005F071B"/>
    <w:rsid w:val="005F2BA6"/>
    <w:rsid w:val="005F7961"/>
    <w:rsid w:val="00601404"/>
    <w:rsid w:val="0060266A"/>
    <w:rsid w:val="00613A2E"/>
    <w:rsid w:val="00617305"/>
    <w:rsid w:val="00624E4C"/>
    <w:rsid w:val="00632D27"/>
    <w:rsid w:val="006340E3"/>
    <w:rsid w:val="006522CA"/>
    <w:rsid w:val="0065416E"/>
    <w:rsid w:val="00670470"/>
    <w:rsid w:val="006737A5"/>
    <w:rsid w:val="00682D25"/>
    <w:rsid w:val="00683FEA"/>
    <w:rsid w:val="00696AB4"/>
    <w:rsid w:val="006A6636"/>
    <w:rsid w:val="006B4D13"/>
    <w:rsid w:val="006F158A"/>
    <w:rsid w:val="006F6B25"/>
    <w:rsid w:val="007048FA"/>
    <w:rsid w:val="0071155C"/>
    <w:rsid w:val="007140A0"/>
    <w:rsid w:val="0073158E"/>
    <w:rsid w:val="00737FDC"/>
    <w:rsid w:val="00746CDA"/>
    <w:rsid w:val="00753300"/>
    <w:rsid w:val="007748AA"/>
    <w:rsid w:val="00777DF5"/>
    <w:rsid w:val="00780588"/>
    <w:rsid w:val="007805D0"/>
    <w:rsid w:val="00781471"/>
    <w:rsid w:val="00794525"/>
    <w:rsid w:val="007A57FF"/>
    <w:rsid w:val="007A6E2C"/>
    <w:rsid w:val="007B7D90"/>
    <w:rsid w:val="007D394C"/>
    <w:rsid w:val="007D6509"/>
    <w:rsid w:val="007E363E"/>
    <w:rsid w:val="007E3845"/>
    <w:rsid w:val="007F61D2"/>
    <w:rsid w:val="00802E92"/>
    <w:rsid w:val="00805280"/>
    <w:rsid w:val="00806F89"/>
    <w:rsid w:val="00810C79"/>
    <w:rsid w:val="00814A02"/>
    <w:rsid w:val="0081536C"/>
    <w:rsid w:val="00826BFE"/>
    <w:rsid w:val="00830FCE"/>
    <w:rsid w:val="008363B5"/>
    <w:rsid w:val="00841481"/>
    <w:rsid w:val="00843028"/>
    <w:rsid w:val="00856F12"/>
    <w:rsid w:val="00867946"/>
    <w:rsid w:val="00867ED7"/>
    <w:rsid w:val="008807C1"/>
    <w:rsid w:val="00886C3A"/>
    <w:rsid w:val="00890657"/>
    <w:rsid w:val="00896544"/>
    <w:rsid w:val="008A4083"/>
    <w:rsid w:val="008A5184"/>
    <w:rsid w:val="008B58BA"/>
    <w:rsid w:val="008B6F0D"/>
    <w:rsid w:val="008C1626"/>
    <w:rsid w:val="008C7DF2"/>
    <w:rsid w:val="0091113D"/>
    <w:rsid w:val="00912317"/>
    <w:rsid w:val="009141E9"/>
    <w:rsid w:val="00916002"/>
    <w:rsid w:val="0091750B"/>
    <w:rsid w:val="00957990"/>
    <w:rsid w:val="0096410A"/>
    <w:rsid w:val="009729F2"/>
    <w:rsid w:val="00975F20"/>
    <w:rsid w:val="00980198"/>
    <w:rsid w:val="009A6CDC"/>
    <w:rsid w:val="009B67E8"/>
    <w:rsid w:val="009D0E67"/>
    <w:rsid w:val="009D11E6"/>
    <w:rsid w:val="009D25FB"/>
    <w:rsid w:val="009D5A3D"/>
    <w:rsid w:val="009F2D5C"/>
    <w:rsid w:val="00A03294"/>
    <w:rsid w:val="00A0628B"/>
    <w:rsid w:val="00A151DE"/>
    <w:rsid w:val="00A17D39"/>
    <w:rsid w:val="00A34382"/>
    <w:rsid w:val="00A46F21"/>
    <w:rsid w:val="00A55A7B"/>
    <w:rsid w:val="00A629C5"/>
    <w:rsid w:val="00A81510"/>
    <w:rsid w:val="00A848DF"/>
    <w:rsid w:val="00AA0784"/>
    <w:rsid w:val="00AA1A10"/>
    <w:rsid w:val="00AA2527"/>
    <w:rsid w:val="00AC0B88"/>
    <w:rsid w:val="00AD00AE"/>
    <w:rsid w:val="00AD29E7"/>
    <w:rsid w:val="00AD44F6"/>
    <w:rsid w:val="00AE4508"/>
    <w:rsid w:val="00AE75BF"/>
    <w:rsid w:val="00AF1520"/>
    <w:rsid w:val="00AF655A"/>
    <w:rsid w:val="00AF7221"/>
    <w:rsid w:val="00B04041"/>
    <w:rsid w:val="00B04C08"/>
    <w:rsid w:val="00B05F75"/>
    <w:rsid w:val="00B1499B"/>
    <w:rsid w:val="00B1526D"/>
    <w:rsid w:val="00B36B4A"/>
    <w:rsid w:val="00B4156F"/>
    <w:rsid w:val="00B4204D"/>
    <w:rsid w:val="00B5211A"/>
    <w:rsid w:val="00B57598"/>
    <w:rsid w:val="00B71982"/>
    <w:rsid w:val="00B752B1"/>
    <w:rsid w:val="00B875C0"/>
    <w:rsid w:val="00B90650"/>
    <w:rsid w:val="00B941E2"/>
    <w:rsid w:val="00BA065C"/>
    <w:rsid w:val="00BA1813"/>
    <w:rsid w:val="00BA2031"/>
    <w:rsid w:val="00BA4FA1"/>
    <w:rsid w:val="00BA5224"/>
    <w:rsid w:val="00BA5584"/>
    <w:rsid w:val="00BA6FEB"/>
    <w:rsid w:val="00BB2775"/>
    <w:rsid w:val="00BC720C"/>
    <w:rsid w:val="00BD402C"/>
    <w:rsid w:val="00BE187F"/>
    <w:rsid w:val="00BF16E9"/>
    <w:rsid w:val="00BF4E66"/>
    <w:rsid w:val="00C20103"/>
    <w:rsid w:val="00C2317E"/>
    <w:rsid w:val="00C25C12"/>
    <w:rsid w:val="00C40027"/>
    <w:rsid w:val="00C45368"/>
    <w:rsid w:val="00C637DF"/>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103A8"/>
    <w:rsid w:val="00D254E2"/>
    <w:rsid w:val="00D3384D"/>
    <w:rsid w:val="00D33DC6"/>
    <w:rsid w:val="00D36121"/>
    <w:rsid w:val="00D365CD"/>
    <w:rsid w:val="00D447A0"/>
    <w:rsid w:val="00D529C2"/>
    <w:rsid w:val="00D60095"/>
    <w:rsid w:val="00D6515F"/>
    <w:rsid w:val="00D677AE"/>
    <w:rsid w:val="00D755F1"/>
    <w:rsid w:val="00D75861"/>
    <w:rsid w:val="00D75885"/>
    <w:rsid w:val="00D84356"/>
    <w:rsid w:val="00D90E3E"/>
    <w:rsid w:val="00D952F4"/>
    <w:rsid w:val="00DA057D"/>
    <w:rsid w:val="00DA3582"/>
    <w:rsid w:val="00DA5516"/>
    <w:rsid w:val="00DB7F66"/>
    <w:rsid w:val="00DC57CD"/>
    <w:rsid w:val="00DD24C4"/>
    <w:rsid w:val="00DD4C21"/>
    <w:rsid w:val="00DD70DF"/>
    <w:rsid w:val="00DD7E86"/>
    <w:rsid w:val="00DE686B"/>
    <w:rsid w:val="00DE7202"/>
    <w:rsid w:val="00DF6EAC"/>
    <w:rsid w:val="00E153D8"/>
    <w:rsid w:val="00E2263D"/>
    <w:rsid w:val="00E2272B"/>
    <w:rsid w:val="00E23976"/>
    <w:rsid w:val="00E24438"/>
    <w:rsid w:val="00E24554"/>
    <w:rsid w:val="00E26D82"/>
    <w:rsid w:val="00E333A8"/>
    <w:rsid w:val="00E33CDA"/>
    <w:rsid w:val="00E510A3"/>
    <w:rsid w:val="00E549D3"/>
    <w:rsid w:val="00E62985"/>
    <w:rsid w:val="00E961D0"/>
    <w:rsid w:val="00EB17AE"/>
    <w:rsid w:val="00EB4528"/>
    <w:rsid w:val="00EC3B9F"/>
    <w:rsid w:val="00ED6376"/>
    <w:rsid w:val="00EE60AF"/>
    <w:rsid w:val="00EF5C88"/>
    <w:rsid w:val="00F1192B"/>
    <w:rsid w:val="00F158B5"/>
    <w:rsid w:val="00F3165F"/>
    <w:rsid w:val="00F40FD6"/>
    <w:rsid w:val="00F4698F"/>
    <w:rsid w:val="00F524CD"/>
    <w:rsid w:val="00F52549"/>
    <w:rsid w:val="00F552F1"/>
    <w:rsid w:val="00F612FD"/>
    <w:rsid w:val="00F6390F"/>
    <w:rsid w:val="00F6406A"/>
    <w:rsid w:val="00F66CFB"/>
    <w:rsid w:val="00F71460"/>
    <w:rsid w:val="00F841F6"/>
    <w:rsid w:val="00F903AB"/>
    <w:rsid w:val="00F934A4"/>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3FA530F-066E-48CB-9291-655F9ED98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482FB1"/>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482FB1"/>
    <w:rPr>
      <w:color w:val="0000FF"/>
      <w:u w:val="single"/>
    </w:rPr>
  </w:style>
  <w:style w:type="paragraph" w:styleId="ListParagraph">
    <w:name w:val="List Paragraph"/>
    <w:basedOn w:val="Normal"/>
    <w:uiPriority w:val="34"/>
    <w:qFormat/>
    <w:rsid w:val="00BA1813"/>
    <w:pPr>
      <w:ind w:left="720"/>
      <w:contextualSpacing/>
    </w:pPr>
  </w:style>
  <w:style w:type="paragraph" w:styleId="Header">
    <w:name w:val="header"/>
    <w:basedOn w:val="Normal"/>
    <w:link w:val="HeaderChar"/>
    <w:uiPriority w:val="99"/>
    <w:unhideWhenUsed/>
    <w:rsid w:val="00C82A72"/>
    <w:pPr>
      <w:tabs>
        <w:tab w:val="center" w:pos="4536"/>
        <w:tab w:val="right" w:pos="9072"/>
      </w:tabs>
      <w:spacing w:after="0" w:line="240" w:lineRule="auto"/>
    </w:pPr>
  </w:style>
  <w:style w:type="character" w:customStyle="1" w:styleId="HeaderChar">
    <w:name w:val="Header Char"/>
    <w:basedOn w:val="DefaultParagraphFont"/>
    <w:link w:val="Header"/>
    <w:uiPriority w:val="99"/>
    <w:rsid w:val="00C82A72"/>
  </w:style>
  <w:style w:type="paragraph" w:styleId="Footer">
    <w:name w:val="footer"/>
    <w:basedOn w:val="Normal"/>
    <w:link w:val="FooterChar"/>
    <w:uiPriority w:val="99"/>
    <w:unhideWhenUsed/>
    <w:rsid w:val="00C82A72"/>
    <w:pPr>
      <w:tabs>
        <w:tab w:val="center" w:pos="4536"/>
        <w:tab w:val="right" w:pos="9072"/>
      </w:tabs>
      <w:spacing w:after="0" w:line="240" w:lineRule="auto"/>
    </w:pPr>
  </w:style>
  <w:style w:type="character" w:customStyle="1" w:styleId="FooterChar">
    <w:name w:val="Footer Char"/>
    <w:basedOn w:val="DefaultParagraphFont"/>
    <w:link w:val="Footer"/>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Emphasis">
    <w:name w:val="Emphasis"/>
    <w:basedOn w:val="DefaultParagraphFont"/>
    <w:uiPriority w:val="20"/>
    <w:qFormat/>
    <w:rsid w:val="00A03294"/>
    <w:rPr>
      <w:i/>
      <w:iCs/>
    </w:rPr>
  </w:style>
  <w:style w:type="paragraph" w:styleId="NoSpacing">
    <w:name w:val="No Spacing"/>
    <w:uiPriority w:val="1"/>
    <w:qFormat/>
    <w:rsid w:val="002A4E41"/>
    <w:pPr>
      <w:spacing w:after="0" w:line="240" w:lineRule="auto"/>
    </w:pPr>
  </w:style>
  <w:style w:type="character" w:styleId="FollowedHyperlink">
    <w:name w:val="FollowedHyperlink"/>
    <w:basedOn w:val="DefaultParagraphFont"/>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02876-319E-4B8A-8FCD-169E38119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5253</TotalTime>
  <Pages>3</Pages>
  <Words>1278</Words>
  <Characters>7289</Characters>
  <Application>Microsoft Office Word</Application>
  <DocSecurity>0</DocSecurity>
  <Lines>60</Lines>
  <Paragraphs>17</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8550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Microsoft Office User</cp:lastModifiedBy>
  <cp:revision>129</cp:revision>
  <dcterms:created xsi:type="dcterms:W3CDTF">2019-05-20T06:36:00Z</dcterms:created>
  <dcterms:modified xsi:type="dcterms:W3CDTF">2026-08-10T05:47:00Z</dcterms:modified>
</cp:coreProperties>
</file>